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541" w:rsidRDefault="005F7829" w:rsidP="002359E4">
      <w:pPr>
        <w:rPr>
          <w:b/>
          <w:sz w:val="28"/>
          <w:szCs w:val="28"/>
        </w:rPr>
      </w:pPr>
      <w:r>
        <w:rPr>
          <w:b/>
          <w:sz w:val="28"/>
          <w:szCs w:val="28"/>
        </w:rPr>
        <w:t>KX DRIVER for Universal Printing</w:t>
      </w:r>
      <w:r w:rsidR="00890148" w:rsidRPr="00C02679">
        <w:rPr>
          <w:b/>
          <w:sz w:val="28"/>
          <w:szCs w:val="28"/>
        </w:rPr>
        <w:t xml:space="preserve"> </w:t>
      </w:r>
      <w:r w:rsidR="00A10D66">
        <w:rPr>
          <w:b/>
          <w:sz w:val="28"/>
          <w:szCs w:val="28"/>
        </w:rPr>
        <w:t>v5.</w:t>
      </w:r>
      <w:r w:rsidR="005159F0">
        <w:rPr>
          <w:b/>
          <w:sz w:val="28"/>
          <w:szCs w:val="28"/>
        </w:rPr>
        <w:t>2</w:t>
      </w:r>
      <w:r w:rsidR="00A10D66">
        <w:rPr>
          <w:b/>
          <w:sz w:val="28"/>
          <w:szCs w:val="28"/>
        </w:rPr>
        <w:t xml:space="preserve"> </w:t>
      </w:r>
      <w:r w:rsidR="00890148" w:rsidRPr="00C02679">
        <w:rPr>
          <w:b/>
          <w:sz w:val="28"/>
          <w:szCs w:val="28"/>
        </w:rPr>
        <w:t>Release Notes (</w:t>
      </w:r>
      <w:r w:rsidR="002359E4">
        <w:rPr>
          <w:rFonts w:hint="eastAsia"/>
          <w:b/>
          <w:sz w:val="28"/>
          <w:szCs w:val="28"/>
          <w:lang w:eastAsia="ja-JP"/>
        </w:rPr>
        <w:t>November</w:t>
      </w:r>
      <w:r w:rsidR="00822EDA">
        <w:rPr>
          <w:rFonts w:hint="eastAsia"/>
          <w:b/>
          <w:sz w:val="28"/>
          <w:szCs w:val="28"/>
          <w:lang w:eastAsia="ja-JP"/>
        </w:rPr>
        <w:t xml:space="preserve"> </w:t>
      </w:r>
      <w:r w:rsidR="002359E4">
        <w:rPr>
          <w:rFonts w:hint="eastAsia"/>
          <w:b/>
          <w:sz w:val="28"/>
          <w:szCs w:val="28"/>
          <w:lang w:eastAsia="ja-JP"/>
        </w:rPr>
        <w:t>08</w:t>
      </w:r>
      <w:r w:rsidR="005130C8">
        <w:rPr>
          <w:b/>
          <w:sz w:val="28"/>
          <w:szCs w:val="28"/>
        </w:rPr>
        <w:t>,</w:t>
      </w:r>
      <w:r w:rsidR="00890148" w:rsidRPr="00C02679">
        <w:rPr>
          <w:b/>
          <w:sz w:val="28"/>
          <w:szCs w:val="28"/>
        </w:rPr>
        <w:t xml:space="preserve"> </w:t>
      </w:r>
      <w:r w:rsidR="005465B2">
        <w:rPr>
          <w:b/>
          <w:sz w:val="28"/>
          <w:szCs w:val="28"/>
        </w:rPr>
        <w:t>2010</w:t>
      </w:r>
      <w:r w:rsidR="00890148" w:rsidRPr="00C02679">
        <w:rPr>
          <w:b/>
          <w:sz w:val="28"/>
          <w:szCs w:val="28"/>
        </w:rPr>
        <w:t>)</w:t>
      </w:r>
    </w:p>
    <w:p w:rsidR="00E93229" w:rsidRDefault="00E93229">
      <w:pPr>
        <w:rPr>
          <w:b/>
          <w:sz w:val="24"/>
          <w:szCs w:val="24"/>
        </w:rPr>
      </w:pPr>
    </w:p>
    <w:p w:rsidR="005B2F15" w:rsidRDefault="005B2F15">
      <w:pPr>
        <w:rPr>
          <w:b/>
          <w:sz w:val="24"/>
          <w:szCs w:val="24"/>
          <w:lang w:eastAsia="ja-JP"/>
        </w:rPr>
      </w:pPr>
      <w:r>
        <w:rPr>
          <w:b/>
          <w:sz w:val="24"/>
          <w:szCs w:val="24"/>
        </w:rPr>
        <w:t>Issues</w:t>
      </w:r>
      <w:r w:rsidR="00FB5052">
        <w:rPr>
          <w:rFonts w:hint="eastAsia"/>
          <w:b/>
          <w:sz w:val="24"/>
          <w:szCs w:val="24"/>
          <w:lang w:eastAsia="ja-JP"/>
        </w:rPr>
        <w:t xml:space="preserve"> F</w:t>
      </w:r>
      <w:r w:rsidR="005A55EB">
        <w:rPr>
          <w:rFonts w:hint="eastAsia"/>
          <w:b/>
          <w:sz w:val="24"/>
          <w:szCs w:val="24"/>
          <w:lang w:eastAsia="ja-JP"/>
        </w:rPr>
        <w:t>ixed</w:t>
      </w:r>
      <w:r>
        <w:rPr>
          <w:b/>
          <w:sz w:val="24"/>
          <w:szCs w:val="24"/>
        </w:rPr>
        <w:t>:</w:t>
      </w:r>
    </w:p>
    <w:p w:rsidR="00222621" w:rsidRDefault="004C2DDE" w:rsidP="004C2DDE">
      <w:pPr>
        <w:ind w:left="2160" w:hanging="2160"/>
        <w:rPr>
          <w:bCs/>
          <w:sz w:val="24"/>
          <w:szCs w:val="24"/>
          <w:lang w:eastAsia="ja-JP"/>
        </w:rPr>
      </w:pPr>
      <w:r w:rsidRPr="004C2DDE">
        <w:rPr>
          <w:sz w:val="24"/>
          <w:szCs w:val="24"/>
        </w:rPr>
        <w:t>WCORE00506691</w:t>
      </w:r>
      <w:r w:rsidR="00222621">
        <w:rPr>
          <w:b/>
          <w:sz w:val="24"/>
          <w:szCs w:val="24"/>
        </w:rPr>
        <w:tab/>
      </w:r>
      <w:r w:rsidRPr="004C2DDE">
        <w:rPr>
          <w:bCs/>
          <w:sz w:val="24"/>
          <w:szCs w:val="24"/>
        </w:rPr>
        <w:t>[KX5.2Web]: UPD: The option setting "Prompt for discovery" do</w:t>
      </w:r>
      <w:r>
        <w:rPr>
          <w:bCs/>
          <w:sz w:val="24"/>
          <w:szCs w:val="24"/>
        </w:rPr>
        <w:t xml:space="preserve"> not work in connecting by IPv6</w:t>
      </w:r>
      <w:r w:rsidR="00DC36B2">
        <w:rPr>
          <w:rFonts w:hint="eastAsia"/>
          <w:bCs/>
          <w:sz w:val="24"/>
          <w:szCs w:val="24"/>
          <w:lang w:eastAsia="ja-JP"/>
        </w:rPr>
        <w:t>.</w:t>
      </w:r>
    </w:p>
    <w:p w:rsidR="004C2DDE" w:rsidRDefault="004C2DDE" w:rsidP="004C2DDE">
      <w:pPr>
        <w:ind w:left="2160" w:hanging="2160"/>
        <w:rPr>
          <w:bCs/>
          <w:sz w:val="24"/>
          <w:szCs w:val="24"/>
          <w:lang w:eastAsia="ja-JP"/>
        </w:rPr>
      </w:pPr>
      <w:r w:rsidRPr="004C2DDE">
        <w:rPr>
          <w:bCs/>
          <w:sz w:val="24"/>
          <w:szCs w:val="24"/>
          <w:lang w:eastAsia="ja-JP"/>
        </w:rPr>
        <w:t>WCORE00506847</w:t>
      </w:r>
      <w:r>
        <w:rPr>
          <w:rFonts w:hint="eastAsia"/>
          <w:bCs/>
          <w:sz w:val="24"/>
          <w:szCs w:val="24"/>
          <w:lang w:eastAsia="ja-JP"/>
        </w:rPr>
        <w:tab/>
      </w:r>
      <w:r w:rsidRPr="004C2DDE">
        <w:rPr>
          <w:bCs/>
          <w:sz w:val="24"/>
          <w:szCs w:val="24"/>
          <w:lang w:eastAsia="ja-JP"/>
        </w:rPr>
        <w:t>[KX5.2Web</w:t>
      </w:r>
      <w:r w:rsidR="00D52A91" w:rsidRPr="004C2DDE">
        <w:rPr>
          <w:bCs/>
          <w:sz w:val="24"/>
          <w:szCs w:val="24"/>
          <w:lang w:eastAsia="ja-JP"/>
        </w:rPr>
        <w:t>] Help</w:t>
      </w:r>
      <w:r w:rsidRPr="004C2DDE">
        <w:rPr>
          <w:bCs/>
          <w:sz w:val="24"/>
          <w:szCs w:val="24"/>
          <w:lang w:eastAsia="ja-JP"/>
        </w:rPr>
        <w:t xml:space="preserve"> displayed from </w:t>
      </w:r>
      <w:proofErr w:type="gramStart"/>
      <w:r w:rsidRPr="004C2DDE">
        <w:rPr>
          <w:bCs/>
          <w:sz w:val="24"/>
          <w:szCs w:val="24"/>
          <w:lang w:eastAsia="ja-JP"/>
        </w:rPr>
        <w:t>About</w:t>
      </w:r>
      <w:proofErr w:type="gramEnd"/>
      <w:r w:rsidRPr="004C2DDE">
        <w:rPr>
          <w:bCs/>
          <w:sz w:val="24"/>
          <w:szCs w:val="24"/>
          <w:lang w:eastAsia="ja-JP"/>
        </w:rPr>
        <w:t xml:space="preserve"> in discovery dialog after UPD installation on Japanese OS is in English</w:t>
      </w:r>
    </w:p>
    <w:p w:rsidR="004C2DDE" w:rsidRDefault="004C2DDE" w:rsidP="004C2DDE">
      <w:pPr>
        <w:ind w:left="2160" w:hanging="2160"/>
        <w:rPr>
          <w:bCs/>
          <w:sz w:val="24"/>
          <w:szCs w:val="24"/>
          <w:lang w:eastAsia="ja-JP"/>
        </w:rPr>
      </w:pPr>
      <w:r w:rsidRPr="004C2DDE">
        <w:rPr>
          <w:bCs/>
          <w:sz w:val="24"/>
          <w:szCs w:val="24"/>
          <w:lang w:eastAsia="ja-JP"/>
        </w:rPr>
        <w:t>WCORE00506858</w:t>
      </w:r>
      <w:r>
        <w:rPr>
          <w:rFonts w:hint="eastAsia"/>
          <w:bCs/>
          <w:sz w:val="24"/>
          <w:szCs w:val="24"/>
          <w:lang w:eastAsia="ja-JP"/>
        </w:rPr>
        <w:tab/>
      </w:r>
      <w:r w:rsidRPr="004C2DDE">
        <w:rPr>
          <w:bCs/>
          <w:sz w:val="24"/>
          <w:szCs w:val="24"/>
          <w:lang w:eastAsia="ja-JP"/>
        </w:rPr>
        <w:t>KX5.2Web: Parts of generic options are checked in connecting to the non-supported printer or other company's machin</w:t>
      </w:r>
      <w:r>
        <w:rPr>
          <w:rFonts w:hint="eastAsia"/>
          <w:bCs/>
          <w:sz w:val="24"/>
          <w:szCs w:val="24"/>
          <w:lang w:eastAsia="ja-JP"/>
        </w:rPr>
        <w:t>e.</w:t>
      </w:r>
    </w:p>
    <w:p w:rsidR="004C2DDE" w:rsidRDefault="004C2DDE" w:rsidP="004C2DDE">
      <w:pPr>
        <w:ind w:left="2160" w:hanging="2160"/>
        <w:rPr>
          <w:bCs/>
          <w:sz w:val="24"/>
          <w:szCs w:val="24"/>
          <w:lang w:eastAsia="ja-JP"/>
        </w:rPr>
      </w:pPr>
      <w:r w:rsidRPr="004C2DDE">
        <w:rPr>
          <w:bCs/>
          <w:sz w:val="24"/>
          <w:szCs w:val="24"/>
          <w:lang w:eastAsia="ja-JP"/>
        </w:rPr>
        <w:t>WCORE00507113</w:t>
      </w:r>
      <w:r>
        <w:rPr>
          <w:rFonts w:hint="eastAsia"/>
          <w:bCs/>
          <w:sz w:val="24"/>
          <w:szCs w:val="24"/>
          <w:lang w:eastAsia="ja-JP"/>
        </w:rPr>
        <w:tab/>
      </w:r>
      <w:r w:rsidRPr="004C2DDE">
        <w:rPr>
          <w:bCs/>
          <w:sz w:val="24"/>
          <w:szCs w:val="24"/>
          <w:lang w:eastAsia="ja-JP"/>
        </w:rPr>
        <w:t>[KX5.2Web] UPD: Behaviors in outputting the test page by other company's machine are different between UPD and the clone.</w:t>
      </w:r>
    </w:p>
    <w:p w:rsidR="004C2DDE" w:rsidRDefault="004C2DDE" w:rsidP="004C2DDE">
      <w:pPr>
        <w:ind w:left="2160" w:hanging="2160"/>
        <w:rPr>
          <w:bCs/>
          <w:sz w:val="24"/>
          <w:szCs w:val="24"/>
          <w:lang w:eastAsia="ja-JP"/>
        </w:rPr>
      </w:pPr>
      <w:r w:rsidRPr="004C2DDE">
        <w:rPr>
          <w:bCs/>
          <w:sz w:val="24"/>
          <w:szCs w:val="24"/>
          <w:lang w:eastAsia="ja-JP"/>
        </w:rPr>
        <w:t>WCORE00490445</w:t>
      </w:r>
      <w:r>
        <w:rPr>
          <w:rFonts w:hint="eastAsia"/>
          <w:bCs/>
          <w:sz w:val="24"/>
          <w:szCs w:val="24"/>
          <w:lang w:eastAsia="ja-JP"/>
        </w:rPr>
        <w:tab/>
      </w:r>
      <w:r w:rsidRPr="004C2DDE">
        <w:rPr>
          <w:bCs/>
          <w:sz w:val="24"/>
          <w:szCs w:val="24"/>
          <w:lang w:eastAsia="ja-JP"/>
        </w:rPr>
        <w:t>Additional: Screen does not appear successfully when screen saver is released.</w:t>
      </w:r>
    </w:p>
    <w:p w:rsidR="004C2DDE" w:rsidRDefault="004C2DDE" w:rsidP="004C2DDE">
      <w:pPr>
        <w:ind w:left="2160" w:hanging="2160"/>
        <w:rPr>
          <w:bCs/>
          <w:sz w:val="24"/>
          <w:szCs w:val="24"/>
          <w:lang w:eastAsia="ja-JP"/>
        </w:rPr>
      </w:pPr>
      <w:r w:rsidRPr="004C2DDE">
        <w:rPr>
          <w:bCs/>
          <w:sz w:val="24"/>
          <w:szCs w:val="24"/>
          <w:lang w:eastAsia="ja-JP"/>
        </w:rPr>
        <w:t>WCORE00507645</w:t>
      </w:r>
      <w:r>
        <w:rPr>
          <w:rFonts w:hint="eastAsia"/>
          <w:bCs/>
          <w:sz w:val="24"/>
          <w:szCs w:val="24"/>
          <w:lang w:eastAsia="ja-JP"/>
        </w:rPr>
        <w:tab/>
      </w:r>
      <w:r w:rsidRPr="004C2DDE">
        <w:rPr>
          <w:bCs/>
          <w:sz w:val="24"/>
          <w:szCs w:val="24"/>
          <w:lang w:eastAsia="ja-JP"/>
        </w:rPr>
        <w:t>Hotkey symbol appears in tooltip for Apply in Options dialog.</w:t>
      </w:r>
    </w:p>
    <w:p w:rsidR="004C2DDE" w:rsidRDefault="004C2DDE" w:rsidP="004C2DDE">
      <w:pPr>
        <w:ind w:left="2160" w:hanging="2160"/>
        <w:rPr>
          <w:bCs/>
          <w:sz w:val="24"/>
          <w:szCs w:val="24"/>
          <w:lang w:eastAsia="ja-JP"/>
        </w:rPr>
      </w:pPr>
      <w:r w:rsidRPr="004C2DDE">
        <w:rPr>
          <w:bCs/>
          <w:sz w:val="24"/>
          <w:szCs w:val="24"/>
          <w:lang w:eastAsia="ja-JP"/>
        </w:rPr>
        <w:t>WCORE00507476</w:t>
      </w:r>
      <w:r>
        <w:rPr>
          <w:rFonts w:hint="eastAsia"/>
          <w:bCs/>
          <w:sz w:val="24"/>
          <w:szCs w:val="24"/>
          <w:lang w:eastAsia="ja-JP"/>
        </w:rPr>
        <w:tab/>
      </w:r>
      <w:r w:rsidRPr="004C2DDE">
        <w:rPr>
          <w:bCs/>
          <w:sz w:val="24"/>
          <w:szCs w:val="24"/>
          <w:lang w:eastAsia="ja-JP"/>
        </w:rPr>
        <w:t>[KX5.2Web]: The two colons continuously appear in the dialog to create a clone in UPD.</w:t>
      </w:r>
    </w:p>
    <w:p w:rsidR="004C2DDE" w:rsidRDefault="004C2DDE" w:rsidP="004C2DDE">
      <w:pPr>
        <w:ind w:left="2160" w:hanging="2160"/>
        <w:rPr>
          <w:bCs/>
          <w:sz w:val="24"/>
          <w:szCs w:val="24"/>
          <w:lang w:eastAsia="ja-JP"/>
        </w:rPr>
      </w:pPr>
      <w:r w:rsidRPr="004C2DDE">
        <w:rPr>
          <w:bCs/>
          <w:sz w:val="24"/>
          <w:szCs w:val="24"/>
          <w:lang w:eastAsia="ja-JP"/>
        </w:rPr>
        <w:t>WCORE00507391</w:t>
      </w:r>
      <w:r>
        <w:rPr>
          <w:rFonts w:hint="eastAsia"/>
          <w:bCs/>
          <w:sz w:val="24"/>
          <w:szCs w:val="24"/>
          <w:lang w:eastAsia="ja-JP"/>
        </w:rPr>
        <w:tab/>
      </w:r>
      <w:r w:rsidRPr="004C2DDE">
        <w:rPr>
          <w:bCs/>
          <w:sz w:val="24"/>
          <w:szCs w:val="24"/>
          <w:lang w:eastAsia="ja-JP"/>
        </w:rPr>
        <w:t>[KX5.2Web]: Device options appear improperly in connecting the 300i CS models.</w:t>
      </w:r>
    </w:p>
    <w:p w:rsidR="004C2DDE" w:rsidRDefault="004C2DDE" w:rsidP="004C2DDE">
      <w:pPr>
        <w:ind w:left="2160" w:hanging="2160"/>
        <w:rPr>
          <w:bCs/>
          <w:sz w:val="24"/>
          <w:szCs w:val="24"/>
          <w:lang w:eastAsia="ja-JP"/>
        </w:rPr>
      </w:pPr>
      <w:r w:rsidRPr="004C2DDE">
        <w:rPr>
          <w:bCs/>
          <w:sz w:val="24"/>
          <w:szCs w:val="24"/>
          <w:lang w:eastAsia="ja-JP"/>
        </w:rPr>
        <w:t>WCORE00512056</w:t>
      </w:r>
      <w:r>
        <w:rPr>
          <w:rFonts w:hint="eastAsia"/>
          <w:bCs/>
          <w:sz w:val="24"/>
          <w:szCs w:val="24"/>
          <w:lang w:eastAsia="ja-JP"/>
        </w:rPr>
        <w:tab/>
      </w:r>
      <w:r w:rsidRPr="004C2DDE">
        <w:rPr>
          <w:bCs/>
          <w:sz w:val="24"/>
          <w:szCs w:val="24"/>
          <w:lang w:eastAsia="ja-JP"/>
        </w:rPr>
        <w:t xml:space="preserve">KX5.2.1028_UPD: Unable to print with additional UPD driver. </w:t>
      </w:r>
      <w:proofErr w:type="gramStart"/>
      <w:r w:rsidRPr="004C2DDE">
        <w:rPr>
          <w:bCs/>
          <w:sz w:val="24"/>
          <w:szCs w:val="24"/>
          <w:lang w:eastAsia="ja-JP"/>
        </w:rPr>
        <w:t>(</w:t>
      </w:r>
      <w:r w:rsidR="00B64A28" w:rsidRPr="004C2DDE">
        <w:rPr>
          <w:bCs/>
          <w:sz w:val="24"/>
          <w:szCs w:val="24"/>
          <w:lang w:eastAsia="ja-JP"/>
        </w:rPr>
        <w:t>Client-server</w:t>
      </w:r>
      <w:r w:rsidRPr="004C2DDE">
        <w:rPr>
          <w:bCs/>
          <w:sz w:val="24"/>
          <w:szCs w:val="24"/>
          <w:lang w:eastAsia="ja-JP"/>
        </w:rPr>
        <w:t>)</w:t>
      </w:r>
      <w:r>
        <w:rPr>
          <w:rFonts w:hint="eastAsia"/>
          <w:bCs/>
          <w:sz w:val="24"/>
          <w:szCs w:val="24"/>
          <w:lang w:eastAsia="ja-JP"/>
        </w:rPr>
        <w:t>.</w:t>
      </w:r>
      <w:proofErr w:type="gramEnd"/>
    </w:p>
    <w:p w:rsidR="004C2DDE" w:rsidRDefault="004C2DDE" w:rsidP="004C2DDE">
      <w:pPr>
        <w:ind w:left="2160" w:hanging="2160"/>
        <w:rPr>
          <w:bCs/>
          <w:sz w:val="24"/>
          <w:szCs w:val="24"/>
          <w:lang w:eastAsia="ja-JP"/>
        </w:rPr>
      </w:pPr>
      <w:r w:rsidRPr="004C2DDE">
        <w:rPr>
          <w:bCs/>
          <w:sz w:val="24"/>
          <w:szCs w:val="24"/>
          <w:lang w:eastAsia="ja-JP"/>
        </w:rPr>
        <w:t>WCORE00507935</w:t>
      </w:r>
      <w:r>
        <w:rPr>
          <w:rFonts w:hint="eastAsia"/>
          <w:bCs/>
          <w:sz w:val="24"/>
          <w:szCs w:val="24"/>
          <w:lang w:eastAsia="ja-JP"/>
        </w:rPr>
        <w:tab/>
      </w:r>
      <w:r w:rsidRPr="004C2DDE">
        <w:rPr>
          <w:bCs/>
          <w:sz w:val="24"/>
          <w:szCs w:val="24"/>
          <w:lang w:eastAsia="ja-JP"/>
        </w:rPr>
        <w:t>KX5.2.1028_UPD: Selection highlight square exceeds the focus rectangle in JPN.</w:t>
      </w:r>
    </w:p>
    <w:p w:rsidR="004C2DDE" w:rsidRDefault="004C2DDE" w:rsidP="004C2DDE">
      <w:pPr>
        <w:ind w:left="2160" w:hanging="2160"/>
        <w:rPr>
          <w:bCs/>
          <w:sz w:val="24"/>
          <w:szCs w:val="24"/>
          <w:lang w:eastAsia="ja-JP"/>
        </w:rPr>
      </w:pPr>
      <w:r w:rsidRPr="004C2DDE">
        <w:rPr>
          <w:bCs/>
          <w:sz w:val="24"/>
          <w:szCs w:val="24"/>
          <w:lang w:eastAsia="ja-JP"/>
        </w:rPr>
        <w:t>WCORE00507040</w:t>
      </w:r>
      <w:r>
        <w:rPr>
          <w:rFonts w:hint="eastAsia"/>
          <w:bCs/>
          <w:sz w:val="24"/>
          <w:szCs w:val="24"/>
          <w:lang w:eastAsia="ja-JP"/>
        </w:rPr>
        <w:tab/>
      </w:r>
      <w:r w:rsidRPr="004C2DDE">
        <w:rPr>
          <w:bCs/>
          <w:sz w:val="24"/>
          <w:szCs w:val="24"/>
          <w:lang w:eastAsia="ja-JP"/>
        </w:rPr>
        <w:t>KX5.2.1028_UPD: After upgrade UPD instance from v5.1, SNMP button disappears.</w:t>
      </w:r>
    </w:p>
    <w:p w:rsidR="004C2DDE" w:rsidRDefault="004C2DDE" w:rsidP="004C2DDE">
      <w:pPr>
        <w:ind w:left="2160" w:hanging="2160"/>
        <w:rPr>
          <w:bCs/>
          <w:sz w:val="24"/>
          <w:szCs w:val="24"/>
          <w:lang w:eastAsia="ja-JP"/>
        </w:rPr>
      </w:pPr>
      <w:r w:rsidRPr="004C2DDE">
        <w:rPr>
          <w:bCs/>
          <w:sz w:val="24"/>
          <w:szCs w:val="24"/>
          <w:lang w:eastAsia="ja-JP"/>
        </w:rPr>
        <w:t>WCORE00507163</w:t>
      </w:r>
      <w:r>
        <w:rPr>
          <w:rFonts w:hint="eastAsia"/>
          <w:bCs/>
          <w:sz w:val="24"/>
          <w:szCs w:val="24"/>
          <w:lang w:eastAsia="ja-JP"/>
        </w:rPr>
        <w:tab/>
      </w:r>
      <w:r w:rsidRPr="004C2DDE">
        <w:rPr>
          <w:bCs/>
          <w:sz w:val="24"/>
          <w:szCs w:val="24"/>
          <w:lang w:eastAsia="ja-JP"/>
        </w:rPr>
        <w:t>[KX5.2Web] UPD: Sometimes the tooltip does not appear by the mouse pointer when Apply button is active.</w:t>
      </w:r>
    </w:p>
    <w:p w:rsidR="004C2DDE" w:rsidRDefault="004C2DDE" w:rsidP="004C2DDE">
      <w:pPr>
        <w:ind w:left="2160" w:hanging="2160"/>
        <w:rPr>
          <w:bCs/>
          <w:sz w:val="24"/>
          <w:szCs w:val="24"/>
          <w:lang w:eastAsia="ja-JP"/>
        </w:rPr>
      </w:pPr>
      <w:r>
        <w:rPr>
          <w:rFonts w:hint="eastAsia"/>
          <w:bCs/>
          <w:sz w:val="24"/>
          <w:szCs w:val="24"/>
          <w:lang w:eastAsia="ja-JP"/>
        </w:rPr>
        <w:t>WCORE00507199</w:t>
      </w:r>
      <w:r>
        <w:rPr>
          <w:rFonts w:hint="eastAsia"/>
          <w:bCs/>
          <w:sz w:val="24"/>
          <w:szCs w:val="24"/>
          <w:lang w:eastAsia="ja-JP"/>
        </w:rPr>
        <w:tab/>
      </w:r>
      <w:r w:rsidRPr="004C2DDE">
        <w:rPr>
          <w:bCs/>
          <w:sz w:val="24"/>
          <w:szCs w:val="24"/>
          <w:lang w:eastAsia="ja-JP"/>
        </w:rPr>
        <w:t>[KX5.2Web] Sending test page from the clone of non-supported model sometimes results in system error</w:t>
      </w:r>
      <w:r w:rsidR="00D52A91">
        <w:rPr>
          <w:rFonts w:hint="eastAsia"/>
          <w:bCs/>
          <w:sz w:val="24"/>
          <w:szCs w:val="24"/>
          <w:lang w:eastAsia="ja-JP"/>
        </w:rPr>
        <w:t>.</w:t>
      </w:r>
    </w:p>
    <w:p w:rsidR="004C2DDE" w:rsidRDefault="004C2DDE" w:rsidP="004C2DDE">
      <w:pPr>
        <w:ind w:left="2160" w:hanging="2160"/>
        <w:rPr>
          <w:bCs/>
          <w:sz w:val="24"/>
          <w:szCs w:val="24"/>
          <w:lang w:eastAsia="ja-JP"/>
        </w:rPr>
      </w:pPr>
      <w:r>
        <w:rPr>
          <w:rFonts w:hint="eastAsia"/>
          <w:bCs/>
          <w:sz w:val="24"/>
          <w:szCs w:val="24"/>
          <w:lang w:eastAsia="ja-JP"/>
        </w:rPr>
        <w:lastRenderedPageBreak/>
        <w:t>WCORE00507179</w:t>
      </w:r>
      <w:r>
        <w:rPr>
          <w:rFonts w:hint="eastAsia"/>
          <w:bCs/>
          <w:sz w:val="24"/>
          <w:szCs w:val="24"/>
          <w:lang w:eastAsia="ja-JP"/>
        </w:rPr>
        <w:tab/>
      </w:r>
      <w:r w:rsidRPr="004C2DDE">
        <w:rPr>
          <w:bCs/>
          <w:sz w:val="24"/>
          <w:szCs w:val="24"/>
          <w:lang w:eastAsia="ja-JP"/>
        </w:rPr>
        <w:t>[KX5.2Web] Manual IPv6 address entry on Search Printer menu of UPD does not work</w:t>
      </w:r>
      <w:r>
        <w:rPr>
          <w:rFonts w:hint="eastAsia"/>
          <w:bCs/>
          <w:sz w:val="24"/>
          <w:szCs w:val="24"/>
          <w:lang w:eastAsia="ja-JP"/>
        </w:rPr>
        <w:t>.</w:t>
      </w:r>
    </w:p>
    <w:p w:rsidR="004C2DDE" w:rsidRDefault="004C2DDE" w:rsidP="004C2DDE">
      <w:pPr>
        <w:ind w:left="2160" w:hanging="2160"/>
        <w:rPr>
          <w:rFonts w:hint="eastAsia"/>
          <w:bCs/>
          <w:sz w:val="24"/>
          <w:szCs w:val="24"/>
          <w:lang w:eastAsia="ja-JP"/>
        </w:rPr>
      </w:pPr>
      <w:r>
        <w:rPr>
          <w:rFonts w:hint="eastAsia"/>
          <w:bCs/>
          <w:sz w:val="24"/>
          <w:szCs w:val="24"/>
          <w:lang w:eastAsia="ja-JP"/>
        </w:rPr>
        <w:t>WCORE00507661</w:t>
      </w:r>
      <w:r>
        <w:rPr>
          <w:rFonts w:hint="eastAsia"/>
          <w:bCs/>
          <w:sz w:val="24"/>
          <w:szCs w:val="24"/>
          <w:lang w:eastAsia="ja-JP"/>
        </w:rPr>
        <w:tab/>
      </w:r>
      <w:r w:rsidRPr="004C2DDE">
        <w:rPr>
          <w:bCs/>
          <w:sz w:val="24"/>
          <w:szCs w:val="24"/>
          <w:lang w:eastAsia="ja-JP"/>
        </w:rPr>
        <w:t>[KX5.2Web]: The clone created by IPv6 does not have SNMP settings.</w:t>
      </w:r>
    </w:p>
    <w:p w:rsidR="008E0CE2" w:rsidRDefault="008E0CE2" w:rsidP="008E0CE2">
      <w:pPr>
        <w:ind w:left="2160" w:hanging="2160"/>
        <w:rPr>
          <w:rFonts w:hint="eastAsia"/>
          <w:bCs/>
          <w:sz w:val="24"/>
          <w:szCs w:val="24"/>
          <w:lang w:eastAsia="ja-JP"/>
        </w:rPr>
      </w:pPr>
      <w:r w:rsidRPr="008E0CE2">
        <w:rPr>
          <w:bCs/>
          <w:sz w:val="24"/>
          <w:szCs w:val="24"/>
          <w:lang w:eastAsia="ja-JP"/>
        </w:rPr>
        <w:t>WCORE00512931</w:t>
      </w:r>
      <w:r>
        <w:rPr>
          <w:rFonts w:hint="eastAsia"/>
          <w:bCs/>
          <w:sz w:val="24"/>
          <w:szCs w:val="24"/>
          <w:lang w:eastAsia="ja-JP"/>
        </w:rPr>
        <w:tab/>
      </w:r>
      <w:r w:rsidRPr="008E0CE2">
        <w:rPr>
          <w:bCs/>
          <w:sz w:val="24"/>
          <w:szCs w:val="24"/>
          <w:lang w:eastAsia="ja-JP"/>
        </w:rPr>
        <w:t>Cannot print from client if UPD connect to a device not support User login but the feature is enabled previously</w:t>
      </w:r>
      <w:r w:rsidRPr="004C2DDE">
        <w:rPr>
          <w:bCs/>
          <w:sz w:val="24"/>
          <w:szCs w:val="24"/>
          <w:lang w:eastAsia="ja-JP"/>
        </w:rPr>
        <w:t>.</w:t>
      </w:r>
    </w:p>
    <w:p w:rsidR="004C2DDE" w:rsidRDefault="004C2DDE" w:rsidP="004C2DDE">
      <w:pPr>
        <w:ind w:left="2160" w:hanging="2160"/>
        <w:rPr>
          <w:bCs/>
          <w:sz w:val="24"/>
          <w:szCs w:val="24"/>
          <w:lang w:eastAsia="ja-JP"/>
        </w:rPr>
      </w:pPr>
    </w:p>
    <w:p w:rsidR="00781653" w:rsidRDefault="00846CA5" w:rsidP="00C730F4">
      <w:pPr>
        <w:rPr>
          <w:b/>
          <w:sz w:val="24"/>
          <w:szCs w:val="24"/>
          <w:lang w:eastAsia="ja-JP"/>
        </w:rPr>
      </w:pPr>
      <w:r>
        <w:rPr>
          <w:b/>
          <w:sz w:val="24"/>
          <w:szCs w:val="24"/>
        </w:rPr>
        <w:t xml:space="preserve">New </w:t>
      </w:r>
      <w:r>
        <w:rPr>
          <w:rFonts w:hint="eastAsia"/>
          <w:b/>
          <w:sz w:val="24"/>
          <w:szCs w:val="24"/>
          <w:lang w:eastAsia="ja-JP"/>
        </w:rPr>
        <w:t>Models</w:t>
      </w:r>
      <w:r w:rsidR="00822EDA">
        <w:rPr>
          <w:rFonts w:hint="eastAsia"/>
          <w:b/>
          <w:sz w:val="24"/>
          <w:szCs w:val="24"/>
          <w:lang w:eastAsia="ja-JP"/>
        </w:rPr>
        <w:t xml:space="preserve"> </w:t>
      </w:r>
    </w:p>
    <w:p w:rsidR="00951A84" w:rsidRDefault="00951A84" w:rsidP="00951A84">
      <w:pPr>
        <w:rPr>
          <w:b/>
          <w:sz w:val="24"/>
          <w:szCs w:val="24"/>
          <w:lang w:eastAsia="ja-JP"/>
        </w:rPr>
      </w:pPr>
      <w:r>
        <w:rPr>
          <w:rFonts w:hint="eastAsia"/>
          <w:b/>
          <w:sz w:val="24"/>
          <w:szCs w:val="24"/>
          <w:lang w:eastAsia="ja-JP"/>
        </w:rPr>
        <w:t>(Oct. 15, 2010):</w:t>
      </w:r>
    </w:p>
    <w:p w:rsidR="00951A84" w:rsidRDefault="00951A84" w:rsidP="00951A84">
      <w:pPr>
        <w:pStyle w:val="ListParagraph"/>
        <w:numPr>
          <w:ilvl w:val="0"/>
          <w:numId w:val="21"/>
        </w:numPr>
        <w:rPr>
          <w:sz w:val="24"/>
          <w:szCs w:val="24"/>
          <w:lang w:eastAsia="ja-JP"/>
        </w:rPr>
      </w:pPr>
      <w:r>
        <w:rPr>
          <w:rFonts w:hint="eastAsia"/>
          <w:sz w:val="24"/>
          <w:szCs w:val="24"/>
          <w:lang w:eastAsia="ja-JP"/>
        </w:rPr>
        <w:t>FS-1120D (</w:t>
      </w:r>
      <w:proofErr w:type="spellStart"/>
      <w:r>
        <w:rPr>
          <w:rFonts w:hint="eastAsia"/>
          <w:sz w:val="24"/>
          <w:szCs w:val="24"/>
          <w:lang w:eastAsia="ja-JP"/>
        </w:rPr>
        <w:t>DolphinPlus</w:t>
      </w:r>
      <w:proofErr w:type="spellEnd"/>
      <w:r>
        <w:rPr>
          <w:rFonts w:hint="eastAsia"/>
          <w:sz w:val="24"/>
          <w:szCs w:val="24"/>
          <w:lang w:eastAsia="ja-JP"/>
        </w:rPr>
        <w:t>)</w:t>
      </w:r>
    </w:p>
    <w:p w:rsidR="00951A84" w:rsidRPr="00951A84" w:rsidRDefault="00951A84" w:rsidP="00951A84">
      <w:pPr>
        <w:pStyle w:val="ListParagraph"/>
        <w:numPr>
          <w:ilvl w:val="0"/>
          <w:numId w:val="21"/>
        </w:numPr>
        <w:rPr>
          <w:sz w:val="24"/>
          <w:szCs w:val="24"/>
          <w:lang w:eastAsia="ja-JP"/>
        </w:rPr>
      </w:pPr>
      <w:r>
        <w:rPr>
          <w:rFonts w:hint="eastAsia"/>
          <w:sz w:val="24"/>
          <w:szCs w:val="24"/>
          <w:lang w:eastAsia="ja-JP"/>
        </w:rPr>
        <w:t>FS-1320D (</w:t>
      </w:r>
      <w:proofErr w:type="spellStart"/>
      <w:r>
        <w:rPr>
          <w:rFonts w:hint="eastAsia"/>
          <w:sz w:val="24"/>
          <w:szCs w:val="24"/>
          <w:lang w:eastAsia="ja-JP"/>
        </w:rPr>
        <w:t>DolphinBasicPlus</w:t>
      </w:r>
      <w:proofErr w:type="spellEnd"/>
      <w:r>
        <w:rPr>
          <w:rFonts w:hint="eastAsia"/>
          <w:sz w:val="24"/>
          <w:szCs w:val="24"/>
          <w:lang w:eastAsia="ja-JP"/>
        </w:rPr>
        <w:t>)</w:t>
      </w:r>
    </w:p>
    <w:p w:rsidR="00781653" w:rsidRDefault="00781653" w:rsidP="00C730F4">
      <w:pPr>
        <w:rPr>
          <w:b/>
          <w:sz w:val="24"/>
          <w:szCs w:val="24"/>
          <w:lang w:eastAsia="ja-JP"/>
        </w:rPr>
      </w:pPr>
      <w:r>
        <w:rPr>
          <w:rFonts w:hint="eastAsia"/>
          <w:b/>
          <w:sz w:val="24"/>
          <w:szCs w:val="24"/>
          <w:lang w:eastAsia="ja-JP"/>
        </w:rPr>
        <w:t>(Sept. 02, 2010):</w:t>
      </w:r>
    </w:p>
    <w:p w:rsidR="00781653" w:rsidRDefault="00781653" w:rsidP="00781653">
      <w:pPr>
        <w:pStyle w:val="ListParagraph"/>
        <w:numPr>
          <w:ilvl w:val="0"/>
          <w:numId w:val="21"/>
        </w:numPr>
        <w:rPr>
          <w:sz w:val="24"/>
          <w:szCs w:val="24"/>
          <w:lang w:eastAsia="ja-JP"/>
        </w:rPr>
      </w:pPr>
      <w:r>
        <w:rPr>
          <w:rFonts w:hint="eastAsia"/>
          <w:sz w:val="24"/>
          <w:szCs w:val="24"/>
          <w:lang w:eastAsia="ja-JP"/>
        </w:rPr>
        <w:t>FS-C5150DN (</w:t>
      </w:r>
      <w:proofErr w:type="spellStart"/>
      <w:r>
        <w:rPr>
          <w:rFonts w:hint="eastAsia"/>
          <w:sz w:val="24"/>
          <w:szCs w:val="24"/>
          <w:lang w:eastAsia="ja-JP"/>
        </w:rPr>
        <w:t>GeminiPrinter</w:t>
      </w:r>
      <w:proofErr w:type="spellEnd"/>
      <w:r>
        <w:rPr>
          <w:rFonts w:hint="eastAsia"/>
          <w:sz w:val="24"/>
          <w:szCs w:val="24"/>
          <w:lang w:eastAsia="ja-JP"/>
        </w:rPr>
        <w:t>)</w:t>
      </w:r>
    </w:p>
    <w:p w:rsidR="00781653" w:rsidRPr="00781653" w:rsidRDefault="00781653" w:rsidP="00781653">
      <w:pPr>
        <w:pStyle w:val="ListParagraph"/>
        <w:numPr>
          <w:ilvl w:val="0"/>
          <w:numId w:val="21"/>
        </w:numPr>
        <w:rPr>
          <w:sz w:val="24"/>
          <w:szCs w:val="24"/>
          <w:lang w:eastAsia="ja-JP"/>
        </w:rPr>
      </w:pPr>
      <w:r>
        <w:rPr>
          <w:rFonts w:hint="eastAsia"/>
          <w:sz w:val="24"/>
          <w:szCs w:val="24"/>
          <w:lang w:eastAsia="ja-JP"/>
        </w:rPr>
        <w:t>FS-C5250DN (</w:t>
      </w:r>
      <w:proofErr w:type="spellStart"/>
      <w:r>
        <w:rPr>
          <w:rFonts w:hint="eastAsia"/>
          <w:sz w:val="24"/>
          <w:szCs w:val="24"/>
          <w:lang w:eastAsia="ja-JP"/>
        </w:rPr>
        <w:t>GeminiPrinter</w:t>
      </w:r>
      <w:proofErr w:type="spellEnd"/>
      <w:r>
        <w:rPr>
          <w:rFonts w:hint="eastAsia"/>
          <w:sz w:val="24"/>
          <w:szCs w:val="24"/>
          <w:lang w:eastAsia="ja-JP"/>
        </w:rPr>
        <w:t>)</w:t>
      </w:r>
    </w:p>
    <w:p w:rsidR="005B2F15" w:rsidRPr="00C730F4" w:rsidRDefault="00822EDA" w:rsidP="00C730F4">
      <w:pPr>
        <w:rPr>
          <w:b/>
          <w:sz w:val="24"/>
          <w:szCs w:val="24"/>
          <w:lang w:eastAsia="ja-JP"/>
        </w:rPr>
      </w:pPr>
      <w:r>
        <w:rPr>
          <w:rFonts w:hint="eastAsia"/>
          <w:b/>
          <w:sz w:val="24"/>
          <w:szCs w:val="24"/>
          <w:lang w:eastAsia="ja-JP"/>
        </w:rPr>
        <w:t>(July 09, 2010)</w:t>
      </w:r>
      <w:r w:rsidR="00C730F4">
        <w:rPr>
          <w:rFonts w:hint="eastAsia"/>
          <w:b/>
          <w:sz w:val="24"/>
          <w:szCs w:val="24"/>
          <w:lang w:eastAsia="ja-JP"/>
        </w:rPr>
        <w:t>:</w:t>
      </w:r>
      <w:r w:rsidR="00C03383">
        <w:rPr>
          <w:rFonts w:hint="eastAsia"/>
          <w:sz w:val="24"/>
          <w:szCs w:val="24"/>
          <w:lang w:eastAsia="ja-JP"/>
        </w:rPr>
        <w:tab/>
      </w:r>
    </w:p>
    <w:p w:rsidR="00C730F4" w:rsidRDefault="00C730F4" w:rsidP="00C730F4">
      <w:pPr>
        <w:pStyle w:val="ListParagraph"/>
        <w:numPr>
          <w:ilvl w:val="0"/>
          <w:numId w:val="21"/>
        </w:numPr>
        <w:rPr>
          <w:sz w:val="24"/>
          <w:szCs w:val="24"/>
          <w:lang w:eastAsia="ja-JP"/>
        </w:rPr>
      </w:pPr>
      <w:r>
        <w:rPr>
          <w:rFonts w:hint="eastAsia"/>
          <w:sz w:val="24"/>
          <w:szCs w:val="24"/>
          <w:lang w:eastAsia="ja-JP"/>
        </w:rPr>
        <w:t>FS-1370 (</w:t>
      </w:r>
      <w:proofErr w:type="spellStart"/>
      <w:r>
        <w:rPr>
          <w:rFonts w:hint="eastAsia"/>
          <w:sz w:val="24"/>
          <w:szCs w:val="24"/>
          <w:lang w:eastAsia="ja-JP"/>
        </w:rPr>
        <w:t>DolphinNetPlus</w:t>
      </w:r>
      <w:proofErr w:type="spellEnd"/>
      <w:r>
        <w:rPr>
          <w:rFonts w:hint="eastAsia"/>
          <w:sz w:val="24"/>
          <w:szCs w:val="24"/>
          <w:lang w:eastAsia="ja-JP"/>
        </w:rPr>
        <w:t>)  EN / JP</w:t>
      </w:r>
    </w:p>
    <w:p w:rsidR="00C730F4" w:rsidRDefault="00C730F4" w:rsidP="00C730F4">
      <w:pPr>
        <w:pStyle w:val="ListParagraph"/>
        <w:numPr>
          <w:ilvl w:val="0"/>
          <w:numId w:val="21"/>
        </w:numPr>
        <w:rPr>
          <w:sz w:val="24"/>
          <w:szCs w:val="24"/>
          <w:lang w:eastAsia="ja-JP"/>
        </w:rPr>
      </w:pPr>
      <w:r>
        <w:rPr>
          <w:rFonts w:hint="eastAsia"/>
          <w:sz w:val="24"/>
          <w:szCs w:val="24"/>
          <w:lang w:eastAsia="ja-JP"/>
        </w:rPr>
        <w:t>FS-3040MFP (Cygnus) EN</w:t>
      </w:r>
    </w:p>
    <w:p w:rsidR="00C730F4" w:rsidRDefault="00C730F4" w:rsidP="00C730F4">
      <w:pPr>
        <w:pStyle w:val="ListParagraph"/>
        <w:numPr>
          <w:ilvl w:val="0"/>
          <w:numId w:val="21"/>
        </w:numPr>
        <w:rPr>
          <w:sz w:val="24"/>
          <w:szCs w:val="24"/>
          <w:lang w:eastAsia="ja-JP"/>
        </w:rPr>
      </w:pPr>
      <w:r>
        <w:rPr>
          <w:rFonts w:hint="eastAsia"/>
          <w:sz w:val="24"/>
          <w:szCs w:val="24"/>
          <w:lang w:eastAsia="ja-JP"/>
        </w:rPr>
        <w:t>FS-3140MFP (Cygnus) EN</w:t>
      </w:r>
    </w:p>
    <w:p w:rsidR="00C730F4" w:rsidRDefault="00C730F4" w:rsidP="00C730F4">
      <w:pPr>
        <w:pStyle w:val="ListParagraph"/>
        <w:numPr>
          <w:ilvl w:val="0"/>
          <w:numId w:val="21"/>
        </w:numPr>
        <w:rPr>
          <w:sz w:val="24"/>
          <w:szCs w:val="24"/>
          <w:lang w:eastAsia="ja-JP"/>
        </w:rPr>
      </w:pPr>
      <w:r>
        <w:rPr>
          <w:rFonts w:hint="eastAsia"/>
          <w:sz w:val="24"/>
          <w:szCs w:val="24"/>
          <w:lang w:eastAsia="ja-JP"/>
        </w:rPr>
        <w:t>FS-C2026MFP (</w:t>
      </w:r>
      <w:proofErr w:type="spellStart"/>
      <w:r>
        <w:rPr>
          <w:rFonts w:hint="eastAsia"/>
          <w:sz w:val="24"/>
          <w:szCs w:val="24"/>
          <w:lang w:eastAsia="ja-JP"/>
        </w:rPr>
        <w:t>GeminiMFP</w:t>
      </w:r>
      <w:proofErr w:type="spellEnd"/>
      <w:r>
        <w:rPr>
          <w:rFonts w:hint="eastAsia"/>
          <w:sz w:val="24"/>
          <w:szCs w:val="24"/>
          <w:lang w:eastAsia="ja-JP"/>
        </w:rPr>
        <w:t>) EN / JP</w:t>
      </w:r>
    </w:p>
    <w:p w:rsidR="00C730F4" w:rsidRDefault="00C730F4" w:rsidP="00C730F4">
      <w:pPr>
        <w:pStyle w:val="ListParagraph"/>
        <w:numPr>
          <w:ilvl w:val="0"/>
          <w:numId w:val="21"/>
        </w:numPr>
        <w:rPr>
          <w:sz w:val="24"/>
          <w:szCs w:val="24"/>
          <w:lang w:eastAsia="ja-JP"/>
        </w:rPr>
      </w:pPr>
      <w:r>
        <w:rPr>
          <w:rFonts w:hint="eastAsia"/>
          <w:sz w:val="24"/>
          <w:szCs w:val="24"/>
          <w:lang w:eastAsia="ja-JP"/>
        </w:rPr>
        <w:t>FS-C2126MFP (</w:t>
      </w:r>
      <w:proofErr w:type="spellStart"/>
      <w:r>
        <w:rPr>
          <w:rFonts w:hint="eastAsia"/>
          <w:sz w:val="24"/>
          <w:szCs w:val="24"/>
          <w:lang w:eastAsia="ja-JP"/>
        </w:rPr>
        <w:t>GeminiMFP</w:t>
      </w:r>
      <w:proofErr w:type="spellEnd"/>
      <w:r>
        <w:rPr>
          <w:rFonts w:hint="eastAsia"/>
          <w:sz w:val="24"/>
          <w:szCs w:val="24"/>
          <w:lang w:eastAsia="ja-JP"/>
        </w:rPr>
        <w:t>) EN / JP</w:t>
      </w:r>
    </w:p>
    <w:p w:rsidR="00D33B4F" w:rsidRPr="00FF32BB" w:rsidRDefault="00C730F4" w:rsidP="00FF32BB">
      <w:pPr>
        <w:pStyle w:val="ListParagraph"/>
        <w:numPr>
          <w:ilvl w:val="0"/>
          <w:numId w:val="21"/>
        </w:numPr>
        <w:rPr>
          <w:sz w:val="24"/>
          <w:szCs w:val="24"/>
          <w:lang w:eastAsia="ja-JP"/>
        </w:rPr>
      </w:pPr>
      <w:r>
        <w:rPr>
          <w:rFonts w:hint="eastAsia"/>
          <w:sz w:val="24"/>
          <w:szCs w:val="24"/>
          <w:lang w:eastAsia="ja-JP"/>
        </w:rPr>
        <w:t>LS-3140MFP (</w:t>
      </w:r>
      <w:proofErr w:type="spellStart"/>
      <w:r>
        <w:rPr>
          <w:rFonts w:hint="eastAsia"/>
          <w:sz w:val="24"/>
          <w:szCs w:val="24"/>
          <w:lang w:eastAsia="ja-JP"/>
        </w:rPr>
        <w:t>Cygnsu</w:t>
      </w:r>
      <w:proofErr w:type="spellEnd"/>
      <w:r>
        <w:rPr>
          <w:rFonts w:hint="eastAsia"/>
          <w:sz w:val="24"/>
          <w:szCs w:val="24"/>
          <w:lang w:eastAsia="ja-JP"/>
        </w:rPr>
        <w:t>) JP</w:t>
      </w:r>
    </w:p>
    <w:p w:rsidR="00FF32BB" w:rsidRDefault="005159F0" w:rsidP="00FF32BB">
      <w:pPr>
        <w:rPr>
          <w:b/>
          <w:sz w:val="24"/>
          <w:szCs w:val="24"/>
          <w:lang w:eastAsia="ja-JP"/>
        </w:rPr>
      </w:pPr>
      <w:r>
        <w:rPr>
          <w:b/>
          <w:sz w:val="24"/>
          <w:szCs w:val="24"/>
        </w:rPr>
        <w:t>New Implementation</w:t>
      </w:r>
    </w:p>
    <w:p w:rsidR="00E27695" w:rsidRPr="00E27695" w:rsidRDefault="00E27695" w:rsidP="00E27695">
      <w:pPr>
        <w:pStyle w:val="ListParagraph"/>
        <w:numPr>
          <w:ilvl w:val="0"/>
          <w:numId w:val="19"/>
        </w:numPr>
        <w:rPr>
          <w:sz w:val="24"/>
          <w:szCs w:val="24"/>
        </w:rPr>
      </w:pPr>
      <w:r>
        <w:rPr>
          <w:rFonts w:hint="eastAsia"/>
          <w:b/>
          <w:sz w:val="24"/>
          <w:szCs w:val="24"/>
          <w:lang w:eastAsia="ja-JP"/>
        </w:rPr>
        <w:t xml:space="preserve">(Sept. 02, 2010) </w:t>
      </w:r>
      <w:r>
        <w:rPr>
          <w:rFonts w:hint="eastAsia"/>
          <w:sz w:val="24"/>
          <w:szCs w:val="24"/>
          <w:lang w:eastAsia="ja-JP"/>
        </w:rPr>
        <w:t>25 language support</w:t>
      </w:r>
    </w:p>
    <w:p w:rsidR="00D33B4F" w:rsidRDefault="00FF32BB" w:rsidP="00D33B4F">
      <w:pPr>
        <w:pStyle w:val="ListParagraph"/>
        <w:numPr>
          <w:ilvl w:val="0"/>
          <w:numId w:val="19"/>
        </w:numPr>
        <w:rPr>
          <w:sz w:val="24"/>
          <w:szCs w:val="24"/>
        </w:rPr>
      </w:pPr>
      <w:r>
        <w:rPr>
          <w:rFonts w:hint="eastAsia"/>
          <w:b/>
          <w:sz w:val="24"/>
          <w:szCs w:val="24"/>
          <w:lang w:eastAsia="ja-JP"/>
        </w:rPr>
        <w:t xml:space="preserve">(July 19, 2010) </w:t>
      </w:r>
      <w:r w:rsidR="00D33B4F">
        <w:rPr>
          <w:rFonts w:hint="eastAsia"/>
          <w:sz w:val="24"/>
          <w:szCs w:val="24"/>
          <w:lang w:eastAsia="ja-JP"/>
        </w:rPr>
        <w:t>About dialog in UPD Kyocera logo.</w:t>
      </w:r>
    </w:p>
    <w:p w:rsidR="00D33B4F" w:rsidRDefault="00D33B4F" w:rsidP="00D33B4F">
      <w:pPr>
        <w:rPr>
          <w:b/>
          <w:sz w:val="24"/>
          <w:szCs w:val="24"/>
          <w:lang w:eastAsia="ja-JP"/>
        </w:rPr>
      </w:pPr>
      <w:r>
        <w:rPr>
          <w:rFonts w:hint="eastAsia"/>
          <w:b/>
          <w:sz w:val="24"/>
          <w:szCs w:val="24"/>
          <w:lang w:eastAsia="ja-JP"/>
        </w:rPr>
        <w:t xml:space="preserve">New in </w:t>
      </w:r>
      <w:r>
        <w:rPr>
          <w:b/>
          <w:sz w:val="24"/>
          <w:szCs w:val="24"/>
          <w:lang w:eastAsia="ja-JP"/>
        </w:rPr>
        <w:t>V</w:t>
      </w:r>
      <w:r>
        <w:rPr>
          <w:rFonts w:hint="eastAsia"/>
          <w:b/>
          <w:sz w:val="24"/>
          <w:szCs w:val="24"/>
          <w:lang w:eastAsia="ja-JP"/>
        </w:rPr>
        <w:t>5.2 UPD:</w:t>
      </w:r>
    </w:p>
    <w:p w:rsidR="005159F0" w:rsidRPr="005159F0" w:rsidRDefault="005159F0" w:rsidP="005159F0">
      <w:pPr>
        <w:pStyle w:val="ListParagraph"/>
        <w:numPr>
          <w:ilvl w:val="0"/>
          <w:numId w:val="19"/>
        </w:numPr>
        <w:rPr>
          <w:sz w:val="24"/>
          <w:szCs w:val="24"/>
        </w:rPr>
      </w:pPr>
      <w:r w:rsidRPr="005159F0">
        <w:rPr>
          <w:sz w:val="24"/>
          <w:szCs w:val="24"/>
        </w:rPr>
        <w:t>New GUI</w:t>
      </w:r>
    </w:p>
    <w:p w:rsidR="00E85409" w:rsidRDefault="005159F0" w:rsidP="00C730F4">
      <w:pPr>
        <w:pStyle w:val="ListParagraph"/>
        <w:numPr>
          <w:ilvl w:val="0"/>
          <w:numId w:val="19"/>
        </w:numPr>
        <w:rPr>
          <w:sz w:val="24"/>
          <w:szCs w:val="24"/>
        </w:rPr>
      </w:pPr>
      <w:r w:rsidRPr="001A2CBD">
        <w:rPr>
          <w:sz w:val="24"/>
          <w:szCs w:val="24"/>
        </w:rPr>
        <w:t>ONE</w:t>
      </w:r>
      <w:r w:rsidRPr="005159F0">
        <w:rPr>
          <w:sz w:val="24"/>
          <w:szCs w:val="24"/>
        </w:rPr>
        <w:t xml:space="preserve"> MDX support</w:t>
      </w:r>
    </w:p>
    <w:p w:rsidR="00426190" w:rsidRDefault="00426190" w:rsidP="00426190">
      <w:pPr>
        <w:pStyle w:val="ListParagraph"/>
        <w:rPr>
          <w:sz w:val="24"/>
          <w:szCs w:val="24"/>
        </w:rPr>
      </w:pPr>
    </w:p>
    <w:p w:rsidR="00D33B4F" w:rsidRDefault="007633FD" w:rsidP="003E0FD3">
      <w:pPr>
        <w:rPr>
          <w:b/>
          <w:sz w:val="24"/>
          <w:szCs w:val="24"/>
          <w:lang w:eastAsia="ja-JP"/>
        </w:rPr>
      </w:pPr>
      <w:r>
        <w:rPr>
          <w:rFonts w:hint="eastAsia"/>
          <w:b/>
          <w:sz w:val="24"/>
          <w:szCs w:val="24"/>
          <w:lang w:eastAsia="ja-JP"/>
        </w:rPr>
        <w:t>Help Support</w:t>
      </w:r>
    </w:p>
    <w:p w:rsidR="007633FD" w:rsidRPr="009D5F22" w:rsidRDefault="007633FD" w:rsidP="007633FD">
      <w:pPr>
        <w:pStyle w:val="ListParagraph"/>
        <w:numPr>
          <w:ilvl w:val="0"/>
          <w:numId w:val="19"/>
        </w:numPr>
        <w:rPr>
          <w:strike/>
          <w:color w:val="FF0000"/>
          <w:sz w:val="24"/>
          <w:szCs w:val="24"/>
        </w:rPr>
      </w:pPr>
      <w:r w:rsidRPr="009D5F22">
        <w:rPr>
          <w:rFonts w:hint="eastAsia"/>
          <w:strike/>
          <w:color w:val="FF0000"/>
          <w:sz w:val="24"/>
          <w:szCs w:val="24"/>
          <w:lang w:eastAsia="ja-JP"/>
        </w:rPr>
        <w:lastRenderedPageBreak/>
        <w:t xml:space="preserve">UPD help contents are not ready. When help file is opened in UPD, </w:t>
      </w:r>
      <w:r w:rsidRPr="009D5F22">
        <w:rPr>
          <w:strike/>
          <w:color w:val="FF0000"/>
          <w:sz w:val="24"/>
          <w:szCs w:val="24"/>
          <w:lang w:eastAsia="ja-JP"/>
        </w:rPr>
        <w:t>“</w:t>
      </w:r>
      <w:r w:rsidRPr="009D5F22">
        <w:rPr>
          <w:rFonts w:hint="eastAsia"/>
          <w:strike/>
          <w:color w:val="FF0000"/>
          <w:sz w:val="24"/>
          <w:szCs w:val="24"/>
          <w:lang w:eastAsia="ja-JP"/>
        </w:rPr>
        <w:t>This program cannot display the webpage</w:t>
      </w:r>
      <w:r w:rsidRPr="009D5F22">
        <w:rPr>
          <w:strike/>
          <w:color w:val="FF0000"/>
          <w:sz w:val="24"/>
          <w:szCs w:val="24"/>
          <w:lang w:eastAsia="ja-JP"/>
        </w:rPr>
        <w:t>”</w:t>
      </w:r>
      <w:r w:rsidRPr="009D5F22">
        <w:rPr>
          <w:rFonts w:hint="eastAsia"/>
          <w:strike/>
          <w:color w:val="FF0000"/>
          <w:sz w:val="24"/>
          <w:szCs w:val="24"/>
          <w:lang w:eastAsia="ja-JP"/>
        </w:rPr>
        <w:t xml:space="preserve"> appears.</w:t>
      </w:r>
    </w:p>
    <w:p w:rsidR="00FF32BB" w:rsidRDefault="00FF32BB" w:rsidP="00FF32BB">
      <w:pPr>
        <w:pStyle w:val="ListParagraph"/>
        <w:rPr>
          <w:sz w:val="24"/>
          <w:szCs w:val="24"/>
        </w:rPr>
      </w:pPr>
    </w:p>
    <w:p w:rsidR="00FF32BB" w:rsidRDefault="00FF32BB" w:rsidP="004B01E9">
      <w:pPr>
        <w:pStyle w:val="ListParagraph"/>
        <w:numPr>
          <w:ilvl w:val="0"/>
          <w:numId w:val="19"/>
        </w:numPr>
        <w:rPr>
          <w:sz w:val="24"/>
          <w:szCs w:val="24"/>
        </w:rPr>
      </w:pPr>
      <w:r>
        <w:rPr>
          <w:sz w:val="24"/>
          <w:szCs w:val="24"/>
          <w:lang w:eastAsia="ja-JP"/>
        </w:rPr>
        <w:t>V</w:t>
      </w:r>
      <w:r>
        <w:rPr>
          <w:rFonts w:hint="eastAsia"/>
          <w:sz w:val="24"/>
          <w:szCs w:val="24"/>
          <w:lang w:eastAsia="ja-JP"/>
        </w:rPr>
        <w:t>5.2 help version i</w:t>
      </w:r>
      <w:r w:rsidR="004B01E9">
        <w:rPr>
          <w:rFonts w:hint="eastAsia"/>
          <w:sz w:val="24"/>
          <w:szCs w:val="24"/>
          <w:lang w:eastAsia="ja-JP"/>
        </w:rPr>
        <w:t>s</w:t>
      </w:r>
      <w:r>
        <w:rPr>
          <w:rFonts w:hint="eastAsia"/>
          <w:sz w:val="24"/>
          <w:szCs w:val="24"/>
          <w:lang w:eastAsia="ja-JP"/>
        </w:rPr>
        <w:t xml:space="preserve"> #28. KMGKEN28.CHM</w:t>
      </w:r>
    </w:p>
    <w:p w:rsidR="00426190" w:rsidRPr="007633FD" w:rsidRDefault="00426190" w:rsidP="00426190">
      <w:pPr>
        <w:pStyle w:val="ListParagraph"/>
        <w:rPr>
          <w:sz w:val="24"/>
          <w:szCs w:val="24"/>
        </w:rPr>
      </w:pPr>
    </w:p>
    <w:p w:rsidR="003E0FD3" w:rsidRDefault="003E0FD3" w:rsidP="003E0FD3">
      <w:pPr>
        <w:rPr>
          <w:b/>
          <w:sz w:val="24"/>
          <w:szCs w:val="24"/>
          <w:lang w:eastAsia="ja-JP"/>
        </w:rPr>
      </w:pPr>
      <w:r>
        <w:rPr>
          <w:b/>
          <w:sz w:val="24"/>
          <w:szCs w:val="24"/>
        </w:rPr>
        <w:t>Known Issues</w:t>
      </w:r>
      <w:r w:rsidR="00C730F4">
        <w:rPr>
          <w:rFonts w:hint="eastAsia"/>
          <w:b/>
          <w:sz w:val="24"/>
          <w:szCs w:val="24"/>
          <w:lang w:eastAsia="ja-JP"/>
        </w:rPr>
        <w:t>:</w:t>
      </w:r>
    </w:p>
    <w:p w:rsidR="007633FD" w:rsidRPr="007633FD" w:rsidRDefault="007633FD" w:rsidP="007633FD">
      <w:pPr>
        <w:pStyle w:val="ListParagraph"/>
        <w:rPr>
          <w:lang w:eastAsia="ja-JP"/>
        </w:rPr>
      </w:pPr>
    </w:p>
    <w:p w:rsidR="007034E9" w:rsidRPr="00B60F85" w:rsidRDefault="007034E9" w:rsidP="00B60F85">
      <w:pPr>
        <w:pStyle w:val="ListParagraph"/>
        <w:numPr>
          <w:ilvl w:val="0"/>
          <w:numId w:val="11"/>
        </w:numPr>
        <w:rPr>
          <w:lang w:eastAsia="ja-JP"/>
        </w:rPr>
      </w:pPr>
      <w:r w:rsidRPr="00B60F85">
        <w:rPr>
          <w:rFonts w:hint="eastAsia"/>
          <w:lang w:eastAsia="ja-JP"/>
        </w:rPr>
        <w:t xml:space="preserve">Discovery UI Cancel Button in Windows XP. When Cancel is pressed in XP, UI will flash twice with Status dialog displaying. Limitation due to XP OS calling </w:t>
      </w:r>
      <w:proofErr w:type="spellStart"/>
      <w:r w:rsidRPr="00B60F85">
        <w:rPr>
          <w:rFonts w:hint="eastAsia"/>
          <w:lang w:eastAsia="ja-JP"/>
        </w:rPr>
        <w:t>DrvDevicePropertySheet</w:t>
      </w:r>
      <w:proofErr w:type="spellEnd"/>
      <w:r w:rsidRPr="00B60F85">
        <w:rPr>
          <w:rFonts w:hint="eastAsia"/>
          <w:lang w:eastAsia="ja-JP"/>
        </w:rPr>
        <w:t xml:space="preserve"> twice. This behavior will be investigated and improved in</w:t>
      </w:r>
      <w:r w:rsidRPr="00B60F85">
        <w:rPr>
          <w:lang w:eastAsia="ja-JP"/>
        </w:rPr>
        <w:t xml:space="preserve"> future release</w:t>
      </w:r>
      <w:r w:rsidRPr="00B60F85">
        <w:rPr>
          <w:rFonts w:hint="eastAsia"/>
          <w:lang w:eastAsia="ja-JP"/>
        </w:rPr>
        <w:t xml:space="preserve">. </w:t>
      </w:r>
    </w:p>
    <w:p w:rsidR="007034E9" w:rsidRPr="007034E9" w:rsidRDefault="007034E9" w:rsidP="00B60F85">
      <w:pPr>
        <w:pStyle w:val="ListParagraph"/>
        <w:rPr>
          <w:lang w:eastAsia="ja-JP"/>
        </w:rPr>
      </w:pPr>
    </w:p>
    <w:p w:rsidR="00204C4C" w:rsidRPr="00204C4C" w:rsidRDefault="007034E9" w:rsidP="00B60F85">
      <w:pPr>
        <w:pStyle w:val="ListParagraph"/>
        <w:numPr>
          <w:ilvl w:val="0"/>
          <w:numId w:val="11"/>
        </w:numPr>
      </w:pPr>
      <w:r w:rsidRPr="00B60F85">
        <w:rPr>
          <w:rFonts w:hint="eastAsia"/>
          <w:lang w:eastAsia="ja-JP"/>
        </w:rPr>
        <w:t xml:space="preserve">Profile created in one model is not fully compatible </w:t>
      </w:r>
      <w:r w:rsidRPr="00B60F85">
        <w:rPr>
          <w:lang w:eastAsia="ja-JP"/>
        </w:rPr>
        <w:t xml:space="preserve">(ex. Finishing options) </w:t>
      </w:r>
      <w:r w:rsidRPr="00B60F85">
        <w:rPr>
          <w:rFonts w:hint="eastAsia"/>
          <w:lang w:eastAsia="ja-JP"/>
        </w:rPr>
        <w:t>when used in other model and mismatch in data can occur, since a profile data is model specific.</w:t>
      </w:r>
      <w:bookmarkStart w:id="0" w:name="_Toc228768769"/>
      <w:r w:rsidR="008E65A2">
        <w:rPr>
          <w:lang w:eastAsia="ja-JP"/>
        </w:rPr>
        <w:t xml:space="preserve"> </w:t>
      </w:r>
    </w:p>
    <w:p w:rsidR="00204C4C" w:rsidRDefault="00204C4C" w:rsidP="00B60F85">
      <w:pPr>
        <w:pStyle w:val="ListParagraph"/>
      </w:pPr>
    </w:p>
    <w:p w:rsidR="00385A96" w:rsidRDefault="007034E9" w:rsidP="0018722D">
      <w:pPr>
        <w:pStyle w:val="ListParagraph"/>
        <w:numPr>
          <w:ilvl w:val="0"/>
          <w:numId w:val="11"/>
        </w:numPr>
      </w:pPr>
      <w:r w:rsidRPr="0070584D">
        <w:t xml:space="preserve">When an instance of the model-specific printer is added via </w:t>
      </w:r>
      <w:r w:rsidR="0018722D">
        <w:rPr>
          <w:rFonts w:hint="eastAsia"/>
          <w:lang w:eastAsia="ja-JP"/>
        </w:rPr>
        <w:t>UPD Save dialog</w:t>
      </w:r>
      <w:r w:rsidRPr="0070584D">
        <w:t>, the printer instance will default to initial settings of the “</w:t>
      </w:r>
      <w:r w:rsidR="005F7829">
        <w:t>KX DRIVER for Universal Printing</w:t>
      </w:r>
      <w:r w:rsidRPr="0070584D">
        <w:t>”.  If “Properties” is clicked from application, the RESET button in Basic and Imaging tab may be enabled even if no changes has been made to the settings of the instance because the settings are being compared to the model-specific defaults from MDX and may be different to the instance settings from “</w:t>
      </w:r>
      <w:r w:rsidR="005F7829">
        <w:t>KX DRIVER for Universal Printing</w:t>
      </w:r>
      <w:r w:rsidRPr="0070584D">
        <w:t xml:space="preserve">”.  Because of the mismatch, the driver thinks there was a change made even when there was none.  This is a limitation with the current </w:t>
      </w:r>
      <w:r>
        <w:t>design/</w:t>
      </w:r>
      <w:r w:rsidRPr="0070584D">
        <w:t>implementation.</w:t>
      </w:r>
      <w:bookmarkEnd w:id="0"/>
    </w:p>
    <w:p w:rsidR="00385A96" w:rsidRDefault="0043166B" w:rsidP="00385A96">
      <w:pPr>
        <w:numPr>
          <w:ilvl w:val="0"/>
          <w:numId w:val="17"/>
        </w:numPr>
        <w:spacing w:after="0" w:line="240" w:lineRule="auto"/>
      </w:pPr>
      <w:r>
        <w:t>When UPD is not configured before first use (even if port is assigned), default generic printer settings will be used for printing.</w:t>
      </w:r>
    </w:p>
    <w:p w:rsidR="004636E4" w:rsidRPr="00F5531D" w:rsidRDefault="004636E4" w:rsidP="004636E4">
      <w:pPr>
        <w:spacing w:after="0" w:line="240" w:lineRule="auto"/>
        <w:rPr>
          <w:lang w:eastAsia="ja-JP"/>
        </w:rPr>
      </w:pPr>
    </w:p>
    <w:p w:rsidR="00F14A9A" w:rsidRPr="00077351" w:rsidRDefault="004636E4" w:rsidP="00F14A9A">
      <w:pPr>
        <w:numPr>
          <w:ilvl w:val="0"/>
          <w:numId w:val="17"/>
        </w:numPr>
        <w:spacing w:after="0" w:line="240" w:lineRule="auto"/>
        <w:rPr>
          <w:strike/>
          <w:color w:val="FF0000"/>
        </w:rPr>
      </w:pPr>
      <w:r w:rsidRPr="00077351">
        <w:t>If port is set to LPT1 upon printing, discovery GUI will pop once printing is initiated.</w:t>
      </w:r>
      <w:r w:rsidRPr="00077351">
        <w:rPr>
          <w:strike/>
          <w:color w:val="FF0000"/>
        </w:rPr>
        <w:t xml:space="preserve">  At this point however, printing cannot be canceled since pressing OK from application starts spooling process and cannot be terminated at this point.</w:t>
      </w:r>
    </w:p>
    <w:p w:rsidR="00A11049" w:rsidRDefault="00A11049" w:rsidP="00A11049">
      <w:pPr>
        <w:spacing w:after="0" w:line="240" w:lineRule="auto"/>
      </w:pPr>
    </w:p>
    <w:p w:rsidR="0071706B" w:rsidRPr="00077351" w:rsidRDefault="00A11049" w:rsidP="0071706B">
      <w:pPr>
        <w:numPr>
          <w:ilvl w:val="0"/>
          <w:numId w:val="17"/>
        </w:numPr>
        <w:spacing w:after="0" w:line="240" w:lineRule="auto"/>
        <w:rPr>
          <w:rFonts w:eastAsia="Batang"/>
          <w:strike/>
          <w:color w:val="FF0000"/>
          <w:lang w:eastAsia="ko-KR"/>
        </w:rPr>
      </w:pPr>
      <w:r w:rsidRPr="00077351">
        <w:t>UPD should be configured before printing for the first time.</w:t>
      </w:r>
      <w:r w:rsidRPr="00077351">
        <w:rPr>
          <w:strike/>
          <w:color w:val="FF0000"/>
        </w:rPr>
        <w:t xml:space="preserve">  When no port is assigned (default LPT1) before printing a document, print job will get stuck in LPT1 port (only for Vista x64 and Win7 x64 since there’s some issue with interactive service dialog)</w:t>
      </w:r>
    </w:p>
    <w:p w:rsidR="005159F0" w:rsidRPr="005159F0" w:rsidRDefault="005159F0" w:rsidP="005159F0">
      <w:pPr>
        <w:spacing w:after="0" w:line="240" w:lineRule="auto"/>
        <w:rPr>
          <w:rFonts w:eastAsia="Batang"/>
          <w:lang w:eastAsia="ko-KR"/>
        </w:rPr>
      </w:pPr>
    </w:p>
    <w:p w:rsidR="00A26992" w:rsidRPr="00D5116F" w:rsidRDefault="005159F0" w:rsidP="00A26992">
      <w:pPr>
        <w:numPr>
          <w:ilvl w:val="0"/>
          <w:numId w:val="17"/>
        </w:numPr>
        <w:spacing w:after="0" w:line="240" w:lineRule="auto"/>
        <w:rPr>
          <w:rFonts w:eastAsia="Batang"/>
          <w:color w:val="FF0000"/>
          <w:lang w:eastAsia="ko-KR"/>
        </w:rPr>
      </w:pPr>
      <w:r w:rsidRPr="00D5116F">
        <w:rPr>
          <w:rFonts w:eastAsia="Batang"/>
          <w:color w:val="FF0000"/>
          <w:lang w:eastAsia="ko-KR"/>
        </w:rPr>
        <w:t xml:space="preserve">MDX files added are not deleted from system folder.  Since </w:t>
      </w:r>
      <w:r w:rsidRPr="00D5116F">
        <w:rPr>
          <w:rFonts w:ascii="Arial" w:hAnsi="Arial" w:cs="Arial"/>
          <w:color w:val="FF0000"/>
          <w:sz w:val="20"/>
          <w:szCs w:val="20"/>
        </w:rPr>
        <w:t xml:space="preserve">MDX files are created during runtime, and are not part of the driver package, therefore not deleted during </w:t>
      </w:r>
      <w:proofErr w:type="spellStart"/>
      <w:r w:rsidRPr="00D5116F">
        <w:rPr>
          <w:rFonts w:ascii="Arial" w:hAnsi="Arial" w:cs="Arial"/>
          <w:color w:val="FF0000"/>
          <w:sz w:val="20"/>
          <w:szCs w:val="20"/>
        </w:rPr>
        <w:t>uninstallation</w:t>
      </w:r>
      <w:proofErr w:type="spellEnd"/>
      <w:r w:rsidRPr="00D5116F">
        <w:rPr>
          <w:rFonts w:ascii="Arial" w:hAnsi="Arial" w:cs="Arial"/>
          <w:color w:val="FF0000"/>
          <w:sz w:val="20"/>
          <w:szCs w:val="20"/>
        </w:rPr>
        <w:t>.</w:t>
      </w:r>
    </w:p>
    <w:p w:rsidR="00A26992" w:rsidRPr="00D5116F" w:rsidRDefault="00A26992" w:rsidP="003979ED">
      <w:pPr>
        <w:spacing w:after="0" w:line="240" w:lineRule="auto"/>
        <w:ind w:left="720"/>
        <w:rPr>
          <w:rFonts w:eastAsia="Batang"/>
          <w:lang w:eastAsia="ko-KR"/>
        </w:rPr>
      </w:pPr>
    </w:p>
    <w:sectPr w:rsidR="00A26992" w:rsidRPr="00D5116F" w:rsidSect="009759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559FA"/>
    <w:multiLevelType w:val="hybridMultilevel"/>
    <w:tmpl w:val="03EA7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8041DD"/>
    <w:multiLevelType w:val="hybridMultilevel"/>
    <w:tmpl w:val="A6FED4B0"/>
    <w:lvl w:ilvl="0" w:tplc="9A52BB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E3440"/>
    <w:multiLevelType w:val="hybridMultilevel"/>
    <w:tmpl w:val="116EF3A4"/>
    <w:lvl w:ilvl="0" w:tplc="0409000F">
      <w:start w:val="1"/>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8A78D3"/>
    <w:multiLevelType w:val="hybridMultilevel"/>
    <w:tmpl w:val="2E4A1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E80600"/>
    <w:multiLevelType w:val="hybridMultilevel"/>
    <w:tmpl w:val="D7D4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9228DF"/>
    <w:multiLevelType w:val="hybridMultilevel"/>
    <w:tmpl w:val="29D8B6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EDD584E"/>
    <w:multiLevelType w:val="hybridMultilevel"/>
    <w:tmpl w:val="D3DC6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086F34"/>
    <w:multiLevelType w:val="hybridMultilevel"/>
    <w:tmpl w:val="EA30D00C"/>
    <w:lvl w:ilvl="0" w:tplc="E4529F9C">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D60470"/>
    <w:multiLevelType w:val="hybridMultilevel"/>
    <w:tmpl w:val="F9FAA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693D3E"/>
    <w:multiLevelType w:val="hybridMultilevel"/>
    <w:tmpl w:val="D5800C7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41F40"/>
    <w:multiLevelType w:val="hybridMultilevel"/>
    <w:tmpl w:val="39A030D0"/>
    <w:lvl w:ilvl="0" w:tplc="497CAD2A">
      <w:numFmt w:val="bullet"/>
      <w:lvlText w:val="-"/>
      <w:lvlJc w:val="left"/>
      <w:pPr>
        <w:ind w:left="1260" w:hanging="360"/>
      </w:pPr>
      <w:rPr>
        <w:rFonts w:ascii="Calibri" w:eastAsiaTheme="minorHAnsi" w:hAnsi="Calibri" w:cstheme="minorBid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58B32251"/>
    <w:multiLevelType w:val="hybridMultilevel"/>
    <w:tmpl w:val="4B2C3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206573"/>
    <w:multiLevelType w:val="hybridMultilevel"/>
    <w:tmpl w:val="BE3C7864"/>
    <w:lvl w:ilvl="0" w:tplc="9DF09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377000"/>
    <w:multiLevelType w:val="hybridMultilevel"/>
    <w:tmpl w:val="9BCA1C3E"/>
    <w:lvl w:ilvl="0" w:tplc="497CAD2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A0765EF"/>
    <w:multiLevelType w:val="hybridMultilevel"/>
    <w:tmpl w:val="979EF2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505C6C"/>
    <w:multiLevelType w:val="hybridMultilevel"/>
    <w:tmpl w:val="A9A47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5C7C8E"/>
    <w:multiLevelType w:val="hybridMultilevel"/>
    <w:tmpl w:val="7208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454041"/>
    <w:multiLevelType w:val="hybridMultilevel"/>
    <w:tmpl w:val="700C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num>
  <w:num w:numId="6">
    <w:abstractNumId w:val="5"/>
  </w:num>
  <w:num w:numId="7">
    <w:abstractNumId w:val="16"/>
  </w:num>
  <w:num w:numId="8">
    <w:abstractNumId w:val="11"/>
  </w:num>
  <w:num w:numId="9">
    <w:abstractNumId w:val="0"/>
  </w:num>
  <w:num w:numId="10">
    <w:abstractNumId w:val="14"/>
  </w:num>
  <w:num w:numId="11">
    <w:abstractNumId w:val="6"/>
  </w:num>
  <w:num w:numId="12">
    <w:abstractNumId w:val="13"/>
  </w:num>
  <w:num w:numId="13">
    <w:abstractNumId w:val="3"/>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7"/>
  </w:num>
  <w:num w:numId="19">
    <w:abstractNumId w:val="15"/>
  </w:num>
  <w:num w:numId="20">
    <w:abstractNumId w:val="1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890148"/>
    <w:rsid w:val="00004C49"/>
    <w:rsid w:val="00005D5D"/>
    <w:rsid w:val="0001355D"/>
    <w:rsid w:val="0002435E"/>
    <w:rsid w:val="000408D1"/>
    <w:rsid w:val="000672C2"/>
    <w:rsid w:val="00076436"/>
    <w:rsid w:val="00077351"/>
    <w:rsid w:val="00084A2B"/>
    <w:rsid w:val="00090F67"/>
    <w:rsid w:val="000A7615"/>
    <w:rsid w:val="000B0519"/>
    <w:rsid w:val="000C0065"/>
    <w:rsid w:val="000C182D"/>
    <w:rsid w:val="000C43CF"/>
    <w:rsid w:val="000C5EC9"/>
    <w:rsid w:val="000F45EB"/>
    <w:rsid w:val="00107A45"/>
    <w:rsid w:val="00127990"/>
    <w:rsid w:val="0013462F"/>
    <w:rsid w:val="001565EF"/>
    <w:rsid w:val="001824F7"/>
    <w:rsid w:val="0018722D"/>
    <w:rsid w:val="00196014"/>
    <w:rsid w:val="001A2CBD"/>
    <w:rsid w:val="001A4911"/>
    <w:rsid w:val="001B699E"/>
    <w:rsid w:val="001D0F87"/>
    <w:rsid w:val="001D2F19"/>
    <w:rsid w:val="001F6BF0"/>
    <w:rsid w:val="00204C4C"/>
    <w:rsid w:val="00222621"/>
    <w:rsid w:val="002237AA"/>
    <w:rsid w:val="00233F83"/>
    <w:rsid w:val="002359E4"/>
    <w:rsid w:val="00245817"/>
    <w:rsid w:val="002609BC"/>
    <w:rsid w:val="002760F2"/>
    <w:rsid w:val="00285D31"/>
    <w:rsid w:val="00287AD8"/>
    <w:rsid w:val="002B010C"/>
    <w:rsid w:val="002B2AE4"/>
    <w:rsid w:val="002B783A"/>
    <w:rsid w:val="002C2BA4"/>
    <w:rsid w:val="002C557B"/>
    <w:rsid w:val="002E68EB"/>
    <w:rsid w:val="0030528E"/>
    <w:rsid w:val="00317341"/>
    <w:rsid w:val="00321265"/>
    <w:rsid w:val="00326E9E"/>
    <w:rsid w:val="00340482"/>
    <w:rsid w:val="0035719B"/>
    <w:rsid w:val="00360B8A"/>
    <w:rsid w:val="00367C99"/>
    <w:rsid w:val="00370072"/>
    <w:rsid w:val="003706D5"/>
    <w:rsid w:val="00385A96"/>
    <w:rsid w:val="003979ED"/>
    <w:rsid w:val="003B2025"/>
    <w:rsid w:val="003B3C53"/>
    <w:rsid w:val="003C1815"/>
    <w:rsid w:val="003C4DA2"/>
    <w:rsid w:val="003D2E0C"/>
    <w:rsid w:val="003E0FD3"/>
    <w:rsid w:val="003E5EAD"/>
    <w:rsid w:val="003F4D1B"/>
    <w:rsid w:val="004046C8"/>
    <w:rsid w:val="004057AC"/>
    <w:rsid w:val="0041707B"/>
    <w:rsid w:val="0042509D"/>
    <w:rsid w:val="00426190"/>
    <w:rsid w:val="00426B95"/>
    <w:rsid w:val="0043166B"/>
    <w:rsid w:val="00435BC8"/>
    <w:rsid w:val="004542C8"/>
    <w:rsid w:val="00462671"/>
    <w:rsid w:val="004636E4"/>
    <w:rsid w:val="004655BB"/>
    <w:rsid w:val="00473C12"/>
    <w:rsid w:val="00474050"/>
    <w:rsid w:val="0048091D"/>
    <w:rsid w:val="004948FE"/>
    <w:rsid w:val="00497F61"/>
    <w:rsid w:val="004A3C66"/>
    <w:rsid w:val="004A6673"/>
    <w:rsid w:val="004A69E4"/>
    <w:rsid w:val="004B01E9"/>
    <w:rsid w:val="004C2DDE"/>
    <w:rsid w:val="004D78AA"/>
    <w:rsid w:val="004F3CC5"/>
    <w:rsid w:val="00504715"/>
    <w:rsid w:val="005130C8"/>
    <w:rsid w:val="005159F0"/>
    <w:rsid w:val="0051695B"/>
    <w:rsid w:val="00543FC1"/>
    <w:rsid w:val="005465B2"/>
    <w:rsid w:val="0059669E"/>
    <w:rsid w:val="005A55EB"/>
    <w:rsid w:val="005B204E"/>
    <w:rsid w:val="005B2F15"/>
    <w:rsid w:val="005C02A7"/>
    <w:rsid w:val="005F3BAE"/>
    <w:rsid w:val="005F6ED1"/>
    <w:rsid w:val="005F7829"/>
    <w:rsid w:val="00607B9B"/>
    <w:rsid w:val="0062545E"/>
    <w:rsid w:val="0062563F"/>
    <w:rsid w:val="00631B4B"/>
    <w:rsid w:val="00637065"/>
    <w:rsid w:val="00642CF5"/>
    <w:rsid w:val="00644936"/>
    <w:rsid w:val="006626B9"/>
    <w:rsid w:val="006651EA"/>
    <w:rsid w:val="00665778"/>
    <w:rsid w:val="006808E9"/>
    <w:rsid w:val="00680921"/>
    <w:rsid w:val="00693BF7"/>
    <w:rsid w:val="006A1381"/>
    <w:rsid w:val="006B33E9"/>
    <w:rsid w:val="006C2A1A"/>
    <w:rsid w:val="006E6A45"/>
    <w:rsid w:val="006F2948"/>
    <w:rsid w:val="006F49E1"/>
    <w:rsid w:val="0070106C"/>
    <w:rsid w:val="007034E9"/>
    <w:rsid w:val="0071706B"/>
    <w:rsid w:val="00744D1B"/>
    <w:rsid w:val="00756236"/>
    <w:rsid w:val="007633FD"/>
    <w:rsid w:val="007674CA"/>
    <w:rsid w:val="00775910"/>
    <w:rsid w:val="00781653"/>
    <w:rsid w:val="00794E06"/>
    <w:rsid w:val="007A364A"/>
    <w:rsid w:val="007B124F"/>
    <w:rsid w:val="007B26BE"/>
    <w:rsid w:val="007B6E07"/>
    <w:rsid w:val="007F1542"/>
    <w:rsid w:val="0080505C"/>
    <w:rsid w:val="008121C6"/>
    <w:rsid w:val="00822EDA"/>
    <w:rsid w:val="00826B26"/>
    <w:rsid w:val="00843045"/>
    <w:rsid w:val="00846CA5"/>
    <w:rsid w:val="00851743"/>
    <w:rsid w:val="00855613"/>
    <w:rsid w:val="008617D6"/>
    <w:rsid w:val="0086376F"/>
    <w:rsid w:val="00872CE0"/>
    <w:rsid w:val="00877C0D"/>
    <w:rsid w:val="008804CE"/>
    <w:rsid w:val="00882980"/>
    <w:rsid w:val="00883D2A"/>
    <w:rsid w:val="00890148"/>
    <w:rsid w:val="008A3BA2"/>
    <w:rsid w:val="008B55A3"/>
    <w:rsid w:val="008C4326"/>
    <w:rsid w:val="008C5F30"/>
    <w:rsid w:val="008E0CE2"/>
    <w:rsid w:val="008E5843"/>
    <w:rsid w:val="008E65A2"/>
    <w:rsid w:val="008E7878"/>
    <w:rsid w:val="0090659B"/>
    <w:rsid w:val="00907D84"/>
    <w:rsid w:val="00933DDC"/>
    <w:rsid w:val="00951A84"/>
    <w:rsid w:val="0095612D"/>
    <w:rsid w:val="00975991"/>
    <w:rsid w:val="0099360F"/>
    <w:rsid w:val="009A16BE"/>
    <w:rsid w:val="009D0905"/>
    <w:rsid w:val="009D4E9D"/>
    <w:rsid w:val="009D5F22"/>
    <w:rsid w:val="009D6016"/>
    <w:rsid w:val="009D7143"/>
    <w:rsid w:val="00A043FE"/>
    <w:rsid w:val="00A10D66"/>
    <w:rsid w:val="00A11049"/>
    <w:rsid w:val="00A1202A"/>
    <w:rsid w:val="00A14211"/>
    <w:rsid w:val="00A2614A"/>
    <w:rsid w:val="00A26992"/>
    <w:rsid w:val="00A413D2"/>
    <w:rsid w:val="00A42FA4"/>
    <w:rsid w:val="00A6791B"/>
    <w:rsid w:val="00A71212"/>
    <w:rsid w:val="00A9179E"/>
    <w:rsid w:val="00A9519C"/>
    <w:rsid w:val="00AB1422"/>
    <w:rsid w:val="00AC5251"/>
    <w:rsid w:val="00AD1C47"/>
    <w:rsid w:val="00AD47DC"/>
    <w:rsid w:val="00AD4FA2"/>
    <w:rsid w:val="00AF24F0"/>
    <w:rsid w:val="00AF5A31"/>
    <w:rsid w:val="00B0012D"/>
    <w:rsid w:val="00B33466"/>
    <w:rsid w:val="00B35965"/>
    <w:rsid w:val="00B60F85"/>
    <w:rsid w:val="00B64A28"/>
    <w:rsid w:val="00B66DEE"/>
    <w:rsid w:val="00B72E07"/>
    <w:rsid w:val="00BA011A"/>
    <w:rsid w:val="00BD2BA3"/>
    <w:rsid w:val="00BD2C79"/>
    <w:rsid w:val="00BD5658"/>
    <w:rsid w:val="00BD5C89"/>
    <w:rsid w:val="00BE090D"/>
    <w:rsid w:val="00C02679"/>
    <w:rsid w:val="00C03383"/>
    <w:rsid w:val="00C15DEE"/>
    <w:rsid w:val="00C17B77"/>
    <w:rsid w:val="00C345DD"/>
    <w:rsid w:val="00C407AD"/>
    <w:rsid w:val="00C6623D"/>
    <w:rsid w:val="00C730F4"/>
    <w:rsid w:val="00C75CF3"/>
    <w:rsid w:val="00C82DF1"/>
    <w:rsid w:val="00C847CE"/>
    <w:rsid w:val="00C85988"/>
    <w:rsid w:val="00CA2B47"/>
    <w:rsid w:val="00CB3082"/>
    <w:rsid w:val="00CB509D"/>
    <w:rsid w:val="00CD526A"/>
    <w:rsid w:val="00CD5B42"/>
    <w:rsid w:val="00CE03EC"/>
    <w:rsid w:val="00CE4734"/>
    <w:rsid w:val="00CE4E1C"/>
    <w:rsid w:val="00D0705D"/>
    <w:rsid w:val="00D11CF8"/>
    <w:rsid w:val="00D13BBE"/>
    <w:rsid w:val="00D33B4F"/>
    <w:rsid w:val="00D45945"/>
    <w:rsid w:val="00D5116F"/>
    <w:rsid w:val="00D52A91"/>
    <w:rsid w:val="00D94564"/>
    <w:rsid w:val="00DB2BD7"/>
    <w:rsid w:val="00DB48D2"/>
    <w:rsid w:val="00DC36B2"/>
    <w:rsid w:val="00DD17B5"/>
    <w:rsid w:val="00DD2699"/>
    <w:rsid w:val="00DE6DDB"/>
    <w:rsid w:val="00DF3089"/>
    <w:rsid w:val="00DF48C8"/>
    <w:rsid w:val="00E01117"/>
    <w:rsid w:val="00E02EA4"/>
    <w:rsid w:val="00E04D8B"/>
    <w:rsid w:val="00E27695"/>
    <w:rsid w:val="00E32CAF"/>
    <w:rsid w:val="00E70E16"/>
    <w:rsid w:val="00E75CC0"/>
    <w:rsid w:val="00E85409"/>
    <w:rsid w:val="00E86F39"/>
    <w:rsid w:val="00E90112"/>
    <w:rsid w:val="00E93229"/>
    <w:rsid w:val="00E974A4"/>
    <w:rsid w:val="00E97A33"/>
    <w:rsid w:val="00EA1C7A"/>
    <w:rsid w:val="00EA518F"/>
    <w:rsid w:val="00EC2AD6"/>
    <w:rsid w:val="00EE412A"/>
    <w:rsid w:val="00EF0525"/>
    <w:rsid w:val="00EF62B2"/>
    <w:rsid w:val="00F01AF8"/>
    <w:rsid w:val="00F04CB4"/>
    <w:rsid w:val="00F14A9A"/>
    <w:rsid w:val="00F367CB"/>
    <w:rsid w:val="00F4498C"/>
    <w:rsid w:val="00F46564"/>
    <w:rsid w:val="00F57E1F"/>
    <w:rsid w:val="00F67BE0"/>
    <w:rsid w:val="00F96244"/>
    <w:rsid w:val="00FA2868"/>
    <w:rsid w:val="00FB3A89"/>
    <w:rsid w:val="00FB48F2"/>
    <w:rsid w:val="00FB5052"/>
    <w:rsid w:val="00FC245F"/>
    <w:rsid w:val="00FC32D4"/>
    <w:rsid w:val="00FD32D1"/>
    <w:rsid w:val="00FE0705"/>
    <w:rsid w:val="00FE35C1"/>
    <w:rsid w:val="00FF32BB"/>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9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0148"/>
    <w:pPr>
      <w:ind w:left="720"/>
      <w:contextualSpacing/>
    </w:pPr>
  </w:style>
  <w:style w:type="paragraph" w:styleId="BodyText">
    <w:name w:val="Body Text"/>
    <w:basedOn w:val="Normal"/>
    <w:link w:val="BodyTextChar1"/>
    <w:rsid w:val="00890148"/>
    <w:pPr>
      <w:autoSpaceDE w:val="0"/>
      <w:autoSpaceDN w:val="0"/>
      <w:adjustRightInd w:val="0"/>
      <w:spacing w:after="0" w:line="240" w:lineRule="auto"/>
    </w:pPr>
    <w:rPr>
      <w:rFonts w:ascii="Arial" w:eastAsia="Times New Roman" w:hAnsi="Arial" w:cs="Arial"/>
      <w:sz w:val="20"/>
      <w:szCs w:val="20"/>
    </w:rPr>
  </w:style>
  <w:style w:type="character" w:customStyle="1" w:styleId="BodyTextChar">
    <w:name w:val="Body Text Char"/>
    <w:basedOn w:val="DefaultParagraphFont"/>
    <w:link w:val="BodyText"/>
    <w:uiPriority w:val="99"/>
    <w:semiHidden/>
    <w:rsid w:val="00890148"/>
  </w:style>
  <w:style w:type="character" w:customStyle="1" w:styleId="maintable">
    <w:name w:val="main_table"/>
    <w:basedOn w:val="DefaultParagraphFont"/>
    <w:rsid w:val="00890148"/>
  </w:style>
  <w:style w:type="character" w:customStyle="1" w:styleId="BodyTextChar1">
    <w:name w:val="Body Text Char1"/>
    <w:basedOn w:val="DefaultParagraphFont"/>
    <w:link w:val="BodyText"/>
    <w:rsid w:val="00890148"/>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815060">
      <w:bodyDiv w:val="1"/>
      <w:marLeft w:val="0"/>
      <w:marRight w:val="0"/>
      <w:marTop w:val="0"/>
      <w:marBottom w:val="0"/>
      <w:divBdr>
        <w:top w:val="none" w:sz="0" w:space="0" w:color="auto"/>
        <w:left w:val="none" w:sz="0" w:space="0" w:color="auto"/>
        <w:bottom w:val="none" w:sz="0" w:space="0" w:color="auto"/>
        <w:right w:val="none" w:sz="0" w:space="0" w:color="auto"/>
      </w:divBdr>
      <w:divsChild>
        <w:div w:id="180321886">
          <w:marLeft w:val="0"/>
          <w:marRight w:val="0"/>
          <w:marTop w:val="0"/>
          <w:marBottom w:val="0"/>
          <w:divBdr>
            <w:top w:val="none" w:sz="0" w:space="0" w:color="auto"/>
            <w:left w:val="none" w:sz="0" w:space="0" w:color="auto"/>
            <w:bottom w:val="none" w:sz="0" w:space="0" w:color="auto"/>
            <w:right w:val="none" w:sz="0" w:space="0" w:color="auto"/>
          </w:divBdr>
        </w:div>
      </w:divsChild>
    </w:div>
    <w:div w:id="36011417">
      <w:bodyDiv w:val="1"/>
      <w:marLeft w:val="0"/>
      <w:marRight w:val="0"/>
      <w:marTop w:val="0"/>
      <w:marBottom w:val="0"/>
      <w:divBdr>
        <w:top w:val="none" w:sz="0" w:space="0" w:color="auto"/>
        <w:left w:val="none" w:sz="0" w:space="0" w:color="auto"/>
        <w:bottom w:val="none" w:sz="0" w:space="0" w:color="auto"/>
        <w:right w:val="none" w:sz="0" w:space="0" w:color="auto"/>
      </w:divBdr>
    </w:div>
    <w:div w:id="381448259">
      <w:bodyDiv w:val="1"/>
      <w:marLeft w:val="0"/>
      <w:marRight w:val="0"/>
      <w:marTop w:val="0"/>
      <w:marBottom w:val="0"/>
      <w:divBdr>
        <w:top w:val="none" w:sz="0" w:space="0" w:color="auto"/>
        <w:left w:val="none" w:sz="0" w:space="0" w:color="auto"/>
        <w:bottom w:val="none" w:sz="0" w:space="0" w:color="auto"/>
        <w:right w:val="none" w:sz="0" w:space="0" w:color="auto"/>
      </w:divBdr>
    </w:div>
    <w:div w:id="421533249">
      <w:bodyDiv w:val="1"/>
      <w:marLeft w:val="0"/>
      <w:marRight w:val="0"/>
      <w:marTop w:val="0"/>
      <w:marBottom w:val="0"/>
      <w:divBdr>
        <w:top w:val="none" w:sz="0" w:space="0" w:color="auto"/>
        <w:left w:val="none" w:sz="0" w:space="0" w:color="auto"/>
        <w:bottom w:val="none" w:sz="0" w:space="0" w:color="auto"/>
        <w:right w:val="none" w:sz="0" w:space="0" w:color="auto"/>
      </w:divBdr>
    </w:div>
    <w:div w:id="433091678">
      <w:bodyDiv w:val="1"/>
      <w:marLeft w:val="0"/>
      <w:marRight w:val="0"/>
      <w:marTop w:val="0"/>
      <w:marBottom w:val="0"/>
      <w:divBdr>
        <w:top w:val="none" w:sz="0" w:space="0" w:color="auto"/>
        <w:left w:val="none" w:sz="0" w:space="0" w:color="auto"/>
        <w:bottom w:val="none" w:sz="0" w:space="0" w:color="auto"/>
        <w:right w:val="none" w:sz="0" w:space="0" w:color="auto"/>
      </w:divBdr>
    </w:div>
    <w:div w:id="508063931">
      <w:bodyDiv w:val="1"/>
      <w:marLeft w:val="0"/>
      <w:marRight w:val="0"/>
      <w:marTop w:val="0"/>
      <w:marBottom w:val="0"/>
      <w:divBdr>
        <w:top w:val="none" w:sz="0" w:space="0" w:color="auto"/>
        <w:left w:val="none" w:sz="0" w:space="0" w:color="auto"/>
        <w:bottom w:val="none" w:sz="0" w:space="0" w:color="auto"/>
        <w:right w:val="none" w:sz="0" w:space="0" w:color="auto"/>
      </w:divBdr>
    </w:div>
    <w:div w:id="558787853">
      <w:bodyDiv w:val="1"/>
      <w:marLeft w:val="0"/>
      <w:marRight w:val="0"/>
      <w:marTop w:val="0"/>
      <w:marBottom w:val="0"/>
      <w:divBdr>
        <w:top w:val="none" w:sz="0" w:space="0" w:color="auto"/>
        <w:left w:val="none" w:sz="0" w:space="0" w:color="auto"/>
        <w:bottom w:val="none" w:sz="0" w:space="0" w:color="auto"/>
        <w:right w:val="none" w:sz="0" w:space="0" w:color="auto"/>
      </w:divBdr>
    </w:div>
    <w:div w:id="589705017">
      <w:bodyDiv w:val="1"/>
      <w:marLeft w:val="0"/>
      <w:marRight w:val="0"/>
      <w:marTop w:val="0"/>
      <w:marBottom w:val="0"/>
      <w:divBdr>
        <w:top w:val="none" w:sz="0" w:space="0" w:color="auto"/>
        <w:left w:val="none" w:sz="0" w:space="0" w:color="auto"/>
        <w:bottom w:val="none" w:sz="0" w:space="0" w:color="auto"/>
        <w:right w:val="none" w:sz="0" w:space="0" w:color="auto"/>
      </w:divBdr>
    </w:div>
    <w:div w:id="621351843">
      <w:bodyDiv w:val="1"/>
      <w:marLeft w:val="0"/>
      <w:marRight w:val="0"/>
      <w:marTop w:val="0"/>
      <w:marBottom w:val="0"/>
      <w:divBdr>
        <w:top w:val="none" w:sz="0" w:space="0" w:color="auto"/>
        <w:left w:val="none" w:sz="0" w:space="0" w:color="auto"/>
        <w:bottom w:val="none" w:sz="0" w:space="0" w:color="auto"/>
        <w:right w:val="none" w:sz="0" w:space="0" w:color="auto"/>
      </w:divBdr>
    </w:div>
    <w:div w:id="635765716">
      <w:bodyDiv w:val="1"/>
      <w:marLeft w:val="0"/>
      <w:marRight w:val="0"/>
      <w:marTop w:val="0"/>
      <w:marBottom w:val="0"/>
      <w:divBdr>
        <w:top w:val="none" w:sz="0" w:space="0" w:color="auto"/>
        <w:left w:val="none" w:sz="0" w:space="0" w:color="auto"/>
        <w:bottom w:val="none" w:sz="0" w:space="0" w:color="auto"/>
        <w:right w:val="none" w:sz="0" w:space="0" w:color="auto"/>
      </w:divBdr>
    </w:div>
    <w:div w:id="696125885">
      <w:bodyDiv w:val="1"/>
      <w:marLeft w:val="0"/>
      <w:marRight w:val="0"/>
      <w:marTop w:val="0"/>
      <w:marBottom w:val="0"/>
      <w:divBdr>
        <w:top w:val="none" w:sz="0" w:space="0" w:color="auto"/>
        <w:left w:val="none" w:sz="0" w:space="0" w:color="auto"/>
        <w:bottom w:val="none" w:sz="0" w:space="0" w:color="auto"/>
        <w:right w:val="none" w:sz="0" w:space="0" w:color="auto"/>
      </w:divBdr>
    </w:div>
    <w:div w:id="939877172">
      <w:bodyDiv w:val="1"/>
      <w:marLeft w:val="0"/>
      <w:marRight w:val="0"/>
      <w:marTop w:val="0"/>
      <w:marBottom w:val="0"/>
      <w:divBdr>
        <w:top w:val="none" w:sz="0" w:space="0" w:color="auto"/>
        <w:left w:val="none" w:sz="0" w:space="0" w:color="auto"/>
        <w:bottom w:val="none" w:sz="0" w:space="0" w:color="auto"/>
        <w:right w:val="none" w:sz="0" w:space="0" w:color="auto"/>
      </w:divBdr>
    </w:div>
    <w:div w:id="1068842195">
      <w:bodyDiv w:val="1"/>
      <w:marLeft w:val="0"/>
      <w:marRight w:val="0"/>
      <w:marTop w:val="0"/>
      <w:marBottom w:val="0"/>
      <w:divBdr>
        <w:top w:val="none" w:sz="0" w:space="0" w:color="auto"/>
        <w:left w:val="none" w:sz="0" w:space="0" w:color="auto"/>
        <w:bottom w:val="none" w:sz="0" w:space="0" w:color="auto"/>
        <w:right w:val="none" w:sz="0" w:space="0" w:color="auto"/>
      </w:divBdr>
    </w:div>
    <w:div w:id="1081950322">
      <w:bodyDiv w:val="1"/>
      <w:marLeft w:val="0"/>
      <w:marRight w:val="0"/>
      <w:marTop w:val="0"/>
      <w:marBottom w:val="0"/>
      <w:divBdr>
        <w:top w:val="none" w:sz="0" w:space="0" w:color="auto"/>
        <w:left w:val="none" w:sz="0" w:space="0" w:color="auto"/>
        <w:bottom w:val="none" w:sz="0" w:space="0" w:color="auto"/>
        <w:right w:val="none" w:sz="0" w:space="0" w:color="auto"/>
      </w:divBdr>
    </w:div>
    <w:div w:id="1105732747">
      <w:bodyDiv w:val="1"/>
      <w:marLeft w:val="0"/>
      <w:marRight w:val="0"/>
      <w:marTop w:val="0"/>
      <w:marBottom w:val="0"/>
      <w:divBdr>
        <w:top w:val="none" w:sz="0" w:space="0" w:color="auto"/>
        <w:left w:val="none" w:sz="0" w:space="0" w:color="auto"/>
        <w:bottom w:val="none" w:sz="0" w:space="0" w:color="auto"/>
        <w:right w:val="none" w:sz="0" w:space="0" w:color="auto"/>
      </w:divBdr>
    </w:div>
    <w:div w:id="1134175885">
      <w:bodyDiv w:val="1"/>
      <w:marLeft w:val="0"/>
      <w:marRight w:val="0"/>
      <w:marTop w:val="0"/>
      <w:marBottom w:val="0"/>
      <w:divBdr>
        <w:top w:val="none" w:sz="0" w:space="0" w:color="auto"/>
        <w:left w:val="none" w:sz="0" w:space="0" w:color="auto"/>
        <w:bottom w:val="none" w:sz="0" w:space="0" w:color="auto"/>
        <w:right w:val="none" w:sz="0" w:space="0" w:color="auto"/>
      </w:divBdr>
    </w:div>
    <w:div w:id="1138763558">
      <w:bodyDiv w:val="1"/>
      <w:marLeft w:val="0"/>
      <w:marRight w:val="0"/>
      <w:marTop w:val="0"/>
      <w:marBottom w:val="0"/>
      <w:divBdr>
        <w:top w:val="none" w:sz="0" w:space="0" w:color="auto"/>
        <w:left w:val="none" w:sz="0" w:space="0" w:color="auto"/>
        <w:bottom w:val="none" w:sz="0" w:space="0" w:color="auto"/>
        <w:right w:val="none" w:sz="0" w:space="0" w:color="auto"/>
      </w:divBdr>
    </w:div>
    <w:div w:id="1176533400">
      <w:bodyDiv w:val="1"/>
      <w:marLeft w:val="0"/>
      <w:marRight w:val="0"/>
      <w:marTop w:val="0"/>
      <w:marBottom w:val="0"/>
      <w:divBdr>
        <w:top w:val="none" w:sz="0" w:space="0" w:color="auto"/>
        <w:left w:val="none" w:sz="0" w:space="0" w:color="auto"/>
        <w:bottom w:val="none" w:sz="0" w:space="0" w:color="auto"/>
        <w:right w:val="none" w:sz="0" w:space="0" w:color="auto"/>
      </w:divBdr>
    </w:div>
    <w:div w:id="1422991092">
      <w:bodyDiv w:val="1"/>
      <w:marLeft w:val="0"/>
      <w:marRight w:val="0"/>
      <w:marTop w:val="0"/>
      <w:marBottom w:val="0"/>
      <w:divBdr>
        <w:top w:val="none" w:sz="0" w:space="0" w:color="auto"/>
        <w:left w:val="none" w:sz="0" w:space="0" w:color="auto"/>
        <w:bottom w:val="none" w:sz="0" w:space="0" w:color="auto"/>
        <w:right w:val="none" w:sz="0" w:space="0" w:color="auto"/>
      </w:divBdr>
    </w:div>
    <w:div w:id="1554385992">
      <w:bodyDiv w:val="1"/>
      <w:marLeft w:val="0"/>
      <w:marRight w:val="0"/>
      <w:marTop w:val="0"/>
      <w:marBottom w:val="0"/>
      <w:divBdr>
        <w:top w:val="none" w:sz="0" w:space="0" w:color="auto"/>
        <w:left w:val="none" w:sz="0" w:space="0" w:color="auto"/>
        <w:bottom w:val="none" w:sz="0" w:space="0" w:color="auto"/>
        <w:right w:val="none" w:sz="0" w:space="0" w:color="auto"/>
      </w:divBdr>
    </w:div>
    <w:div w:id="1605385916">
      <w:bodyDiv w:val="1"/>
      <w:marLeft w:val="0"/>
      <w:marRight w:val="0"/>
      <w:marTop w:val="0"/>
      <w:marBottom w:val="0"/>
      <w:divBdr>
        <w:top w:val="none" w:sz="0" w:space="0" w:color="auto"/>
        <w:left w:val="none" w:sz="0" w:space="0" w:color="auto"/>
        <w:bottom w:val="none" w:sz="0" w:space="0" w:color="auto"/>
        <w:right w:val="none" w:sz="0" w:space="0" w:color="auto"/>
      </w:divBdr>
    </w:div>
    <w:div w:id="1716352151">
      <w:bodyDiv w:val="1"/>
      <w:marLeft w:val="0"/>
      <w:marRight w:val="0"/>
      <w:marTop w:val="0"/>
      <w:marBottom w:val="0"/>
      <w:divBdr>
        <w:top w:val="none" w:sz="0" w:space="0" w:color="auto"/>
        <w:left w:val="none" w:sz="0" w:space="0" w:color="auto"/>
        <w:bottom w:val="none" w:sz="0" w:space="0" w:color="auto"/>
        <w:right w:val="none" w:sz="0" w:space="0" w:color="auto"/>
      </w:divBdr>
    </w:div>
    <w:div w:id="1837724302">
      <w:bodyDiv w:val="1"/>
      <w:marLeft w:val="0"/>
      <w:marRight w:val="0"/>
      <w:marTop w:val="0"/>
      <w:marBottom w:val="0"/>
      <w:divBdr>
        <w:top w:val="none" w:sz="0" w:space="0" w:color="auto"/>
        <w:left w:val="none" w:sz="0" w:space="0" w:color="auto"/>
        <w:bottom w:val="none" w:sz="0" w:space="0" w:color="auto"/>
        <w:right w:val="none" w:sz="0" w:space="0" w:color="auto"/>
      </w:divBdr>
    </w:div>
    <w:div w:id="1849061171">
      <w:bodyDiv w:val="1"/>
      <w:marLeft w:val="0"/>
      <w:marRight w:val="0"/>
      <w:marTop w:val="0"/>
      <w:marBottom w:val="0"/>
      <w:divBdr>
        <w:top w:val="none" w:sz="0" w:space="0" w:color="auto"/>
        <w:left w:val="none" w:sz="0" w:space="0" w:color="auto"/>
        <w:bottom w:val="none" w:sz="0" w:space="0" w:color="auto"/>
        <w:right w:val="none" w:sz="0" w:space="0" w:color="auto"/>
      </w:divBdr>
    </w:div>
    <w:div w:id="1850096475">
      <w:bodyDiv w:val="1"/>
      <w:marLeft w:val="0"/>
      <w:marRight w:val="0"/>
      <w:marTop w:val="0"/>
      <w:marBottom w:val="0"/>
      <w:divBdr>
        <w:top w:val="none" w:sz="0" w:space="0" w:color="auto"/>
        <w:left w:val="none" w:sz="0" w:space="0" w:color="auto"/>
        <w:bottom w:val="none" w:sz="0" w:space="0" w:color="auto"/>
        <w:right w:val="none" w:sz="0" w:space="0" w:color="auto"/>
      </w:divBdr>
    </w:div>
    <w:div w:id="208417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3</Pages>
  <Words>648</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Kyocera Technology Development</Company>
  <LinksUpToDate>false</LinksUpToDate>
  <CharactersWithSpaces>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zheila</dc:creator>
  <cp:keywords/>
  <dc:description/>
  <cp:lastModifiedBy>naohiko</cp:lastModifiedBy>
  <cp:revision>127</cp:revision>
  <dcterms:created xsi:type="dcterms:W3CDTF">2009-06-01T23:15:00Z</dcterms:created>
  <dcterms:modified xsi:type="dcterms:W3CDTF">2010-11-10T20:06:00Z</dcterms:modified>
</cp:coreProperties>
</file>